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8" w:rsidRDefault="00B715CD" w:rsidP="00B715CD">
      <w:pPr>
        <w:pStyle w:val="a3"/>
        <w:numPr>
          <w:ilvl w:val="0"/>
          <w:numId w:val="1"/>
        </w:numPr>
      </w:pPr>
      <w:r>
        <w:t xml:space="preserve">Переходим по ссылке </w:t>
      </w:r>
      <w:hyperlink r:id="rId6" w:history="1">
        <w:r w:rsidRPr="005D556B">
          <w:rPr>
            <w:rStyle w:val="a4"/>
          </w:rPr>
          <w:t>http://aistv.kit39.com/</w:t>
        </w:r>
      </w:hyperlink>
      <w:r w:rsidR="00624858">
        <w:t xml:space="preserve">, </w:t>
      </w:r>
      <w:r>
        <w:t>на которой у нас временно располагается система</w:t>
      </w:r>
      <w:r w:rsidR="00624858">
        <w:t>, видим окно авторизации</w:t>
      </w:r>
    </w:p>
    <w:p w:rsidR="00624858" w:rsidRDefault="00624858" w:rsidP="00624858">
      <w:pPr>
        <w:pStyle w:val="a3"/>
      </w:pPr>
    </w:p>
    <w:p w:rsidR="00B715CD" w:rsidRDefault="00B715CD" w:rsidP="00624858">
      <w:pPr>
        <w:pStyle w:val="a3"/>
      </w:pPr>
      <w:r>
        <w:rPr>
          <w:noProof/>
          <w:lang w:eastAsia="ru-RU"/>
        </w:rPr>
        <w:drawing>
          <wp:inline distT="0" distB="0" distL="0" distR="0" wp14:anchorId="34949E0B" wp14:editId="447FCC49">
            <wp:extent cx="5940425" cy="36283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58" w:rsidRDefault="00624858" w:rsidP="00624858">
      <w:pPr>
        <w:pStyle w:val="a3"/>
      </w:pPr>
    </w:p>
    <w:p w:rsidR="00624858" w:rsidRDefault="00B715CD" w:rsidP="00B715CD">
      <w:pPr>
        <w:pStyle w:val="a3"/>
        <w:numPr>
          <w:ilvl w:val="0"/>
          <w:numId w:val="1"/>
        </w:numPr>
      </w:pPr>
      <w:r>
        <w:t xml:space="preserve">Вводим данные </w:t>
      </w:r>
      <w:r w:rsidR="00624858">
        <w:t>от аккаунта Администратора. После успешной авторизации видна вкладка «Профиль».</w:t>
      </w:r>
    </w:p>
    <w:p w:rsidR="00624858" w:rsidRDefault="00624858" w:rsidP="00624858">
      <w:pPr>
        <w:pStyle w:val="a3"/>
      </w:pPr>
    </w:p>
    <w:p w:rsidR="00B715CD" w:rsidRDefault="00B715CD" w:rsidP="00624858">
      <w:pPr>
        <w:pStyle w:val="a3"/>
      </w:pPr>
      <w:r>
        <w:rPr>
          <w:noProof/>
          <w:lang w:eastAsia="ru-RU"/>
        </w:rPr>
        <w:drawing>
          <wp:inline distT="0" distB="0" distL="0" distR="0" wp14:anchorId="44986579" wp14:editId="2579BB2F">
            <wp:extent cx="5940425" cy="3631452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58" w:rsidRDefault="00624858" w:rsidP="00624858">
      <w:pPr>
        <w:pStyle w:val="a3"/>
      </w:pPr>
    </w:p>
    <w:p w:rsidR="00B715CD" w:rsidRDefault="00624858" w:rsidP="00B7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 xml:space="preserve">В разделе «Профиль» можно изменить </w:t>
      </w:r>
      <w:r w:rsidR="00B715CD">
        <w:rPr>
          <w:noProof/>
          <w:lang w:eastAsia="ru-RU"/>
        </w:rPr>
        <w:t>ФИО</w:t>
      </w:r>
      <w:r>
        <w:rPr>
          <w:noProof/>
          <w:lang w:eastAsia="ru-RU"/>
        </w:rPr>
        <w:t xml:space="preserve"> сотрудника</w:t>
      </w:r>
      <w:r w:rsidR="00B715CD">
        <w:rPr>
          <w:noProof/>
          <w:lang w:eastAsia="ru-RU"/>
        </w:rPr>
        <w:t xml:space="preserve">, логин, </w:t>
      </w:r>
      <w:r w:rsidR="00B715CD">
        <w:rPr>
          <w:noProof/>
          <w:lang w:val="en-US" w:eastAsia="ru-RU"/>
        </w:rPr>
        <w:t>e</w:t>
      </w:r>
      <w:r w:rsidR="00B715CD" w:rsidRPr="00B715CD">
        <w:rPr>
          <w:noProof/>
          <w:lang w:eastAsia="ru-RU"/>
        </w:rPr>
        <w:t>-</w:t>
      </w:r>
      <w:r w:rsidR="00B715CD">
        <w:rPr>
          <w:noProof/>
          <w:lang w:val="en-US" w:eastAsia="ru-RU"/>
        </w:rPr>
        <w:t>mail</w:t>
      </w:r>
      <w:r w:rsidR="00B715CD" w:rsidRPr="00B715CD">
        <w:rPr>
          <w:noProof/>
          <w:lang w:eastAsia="ru-RU"/>
        </w:rPr>
        <w:t xml:space="preserve"> </w:t>
      </w:r>
      <w:r w:rsidR="00B715CD">
        <w:rPr>
          <w:noProof/>
          <w:lang w:eastAsia="ru-RU"/>
        </w:rPr>
        <w:t>и пароль</w:t>
      </w:r>
      <w:r>
        <w:rPr>
          <w:noProof/>
          <w:lang w:eastAsia="ru-RU"/>
        </w:rPr>
        <w:t xml:space="preserve"> от аккаунта</w:t>
      </w:r>
      <w:r w:rsidR="00B715CD">
        <w:rPr>
          <w:noProof/>
          <w:lang w:eastAsia="ru-RU"/>
        </w:rPr>
        <w:t>.</w:t>
      </w:r>
    </w:p>
    <w:p w:rsidR="00B715CD" w:rsidRDefault="00B715CD" w:rsidP="00B7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Слева распологается меню. Переходим в раздел «Сотрудники подразделений»</w:t>
      </w:r>
      <w:r w:rsidRPr="00B715C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6CA1E4" wp14:editId="4B7E1EAD">
            <wp:extent cx="5940425" cy="3618577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58" w:rsidRDefault="00B715CD" w:rsidP="00B7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 xml:space="preserve">Здесь </w:t>
      </w:r>
      <w:r w:rsidR="00624858">
        <w:rPr>
          <w:noProof/>
          <w:lang w:eastAsia="ru-RU"/>
        </w:rPr>
        <w:t>отображены данные о</w:t>
      </w:r>
      <w:r>
        <w:rPr>
          <w:noProof/>
          <w:lang w:eastAsia="ru-RU"/>
        </w:rPr>
        <w:t xml:space="preserve"> все</w:t>
      </w:r>
      <w:r w:rsidR="00624858">
        <w:rPr>
          <w:noProof/>
          <w:lang w:eastAsia="ru-RU"/>
        </w:rPr>
        <w:t>х</w:t>
      </w:r>
      <w:r>
        <w:rPr>
          <w:noProof/>
          <w:lang w:eastAsia="ru-RU"/>
        </w:rPr>
        <w:t xml:space="preserve"> сотрудник</w:t>
      </w:r>
      <w:r w:rsidR="00624858">
        <w:rPr>
          <w:noProof/>
          <w:lang w:eastAsia="ru-RU"/>
        </w:rPr>
        <w:t>ах</w:t>
      </w:r>
      <w:r>
        <w:rPr>
          <w:noProof/>
          <w:lang w:eastAsia="ru-RU"/>
        </w:rPr>
        <w:t xml:space="preserve"> отделов трудоустройств ВУЗов, зарег</w:t>
      </w:r>
      <w:r w:rsidR="00624858">
        <w:rPr>
          <w:noProof/>
          <w:lang w:eastAsia="ru-RU"/>
        </w:rPr>
        <w:t>и</w:t>
      </w:r>
      <w:r>
        <w:rPr>
          <w:noProof/>
          <w:lang w:eastAsia="ru-RU"/>
        </w:rPr>
        <w:t>стрированны</w:t>
      </w:r>
      <w:r w:rsidR="00624858">
        <w:rPr>
          <w:noProof/>
          <w:lang w:eastAsia="ru-RU"/>
        </w:rPr>
        <w:t>х</w:t>
      </w:r>
      <w:r>
        <w:rPr>
          <w:noProof/>
          <w:lang w:eastAsia="ru-RU"/>
        </w:rPr>
        <w:t xml:space="preserve"> в системе. АДМИНИСТРАТОР может добавить</w:t>
      </w:r>
      <w:r w:rsidR="00624858">
        <w:rPr>
          <w:noProof/>
          <w:lang w:eastAsia="ru-RU"/>
        </w:rPr>
        <w:t xml:space="preserve"> нового сотрудника (менеджера) с помощью кнопки</w:t>
      </w:r>
      <w:r>
        <w:rPr>
          <w:noProof/>
          <w:lang w:eastAsia="ru-RU"/>
        </w:rPr>
        <w:t xml:space="preserve"> «Добавить нового»</w:t>
      </w:r>
      <w:r w:rsidR="00624858">
        <w:rPr>
          <w:noProof/>
          <w:lang w:eastAsia="ru-RU"/>
        </w:rPr>
        <w:t>. При нажатии на данную кнопку</w:t>
      </w:r>
      <w:r>
        <w:rPr>
          <w:noProof/>
          <w:lang w:eastAsia="ru-RU"/>
        </w:rPr>
        <w:t xml:space="preserve"> </w:t>
      </w:r>
      <w:r w:rsidR="00624858">
        <w:rPr>
          <w:noProof/>
          <w:lang w:eastAsia="ru-RU"/>
        </w:rPr>
        <w:t>на экране отображается</w:t>
      </w:r>
      <w:r>
        <w:rPr>
          <w:noProof/>
          <w:lang w:eastAsia="ru-RU"/>
        </w:rPr>
        <w:t xml:space="preserve"> форма</w:t>
      </w:r>
      <w:r w:rsidR="00624858">
        <w:rPr>
          <w:noProof/>
          <w:lang w:eastAsia="ru-RU"/>
        </w:rPr>
        <w:t>,</w:t>
      </w:r>
      <w:r>
        <w:rPr>
          <w:noProof/>
          <w:lang w:eastAsia="ru-RU"/>
        </w:rPr>
        <w:t xml:space="preserve"> которую необходимо заполнить.</w:t>
      </w:r>
      <w:r w:rsidR="00B33239" w:rsidRPr="00B33239">
        <w:rPr>
          <w:noProof/>
          <w:lang w:eastAsia="ru-RU"/>
        </w:rPr>
        <w:t xml:space="preserve"> </w:t>
      </w:r>
      <w:r w:rsidR="00624858">
        <w:rPr>
          <w:noProof/>
          <w:lang w:eastAsia="ru-RU"/>
        </w:rPr>
        <w:t xml:space="preserve"> Новому менеджеру следует придумать пароль (в последующем он может его изменить на свой). Рекомендуется использовать кнопку «Сгенерировать пароль».</w:t>
      </w:r>
    </w:p>
    <w:p w:rsidR="00624858" w:rsidRDefault="00624858" w:rsidP="00624858">
      <w:pPr>
        <w:pStyle w:val="a3"/>
      </w:pPr>
    </w:p>
    <w:p w:rsidR="00B715CD" w:rsidRDefault="00B33239" w:rsidP="00624858">
      <w:r>
        <w:rPr>
          <w:noProof/>
          <w:lang w:eastAsia="ru-RU"/>
        </w:rPr>
        <w:lastRenderedPageBreak/>
        <w:drawing>
          <wp:inline distT="0" distB="0" distL="0" distR="0" wp14:anchorId="0BBFC6ED" wp14:editId="573F1CBB">
            <wp:extent cx="5940425" cy="360631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58" w:rsidRDefault="00B33239" w:rsidP="00B7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После рег</w:t>
      </w:r>
      <w:r w:rsidR="00624858">
        <w:rPr>
          <w:noProof/>
          <w:lang w:eastAsia="ru-RU"/>
        </w:rPr>
        <w:t>и</w:t>
      </w:r>
      <w:r>
        <w:rPr>
          <w:noProof/>
          <w:lang w:eastAsia="ru-RU"/>
        </w:rPr>
        <w:t xml:space="preserve">страции </w:t>
      </w:r>
      <w:r w:rsidR="00624858">
        <w:rPr>
          <w:noProof/>
          <w:lang w:eastAsia="ru-RU"/>
        </w:rPr>
        <w:t>нового менеджера (сотрудника подразделения ВУЗа)</w:t>
      </w:r>
      <w:r w:rsidR="00306D52">
        <w:rPr>
          <w:noProof/>
          <w:lang w:eastAsia="ru-RU"/>
        </w:rPr>
        <w:t xml:space="preserve"> ему </w:t>
      </w:r>
      <w:r>
        <w:rPr>
          <w:noProof/>
          <w:lang w:eastAsia="ru-RU"/>
        </w:rPr>
        <w:t xml:space="preserve">на почту приходит </w:t>
      </w:r>
      <w:r>
        <w:rPr>
          <w:noProof/>
          <w:lang w:val="en-US" w:eastAsia="ru-RU"/>
        </w:rPr>
        <w:t>e</w:t>
      </w:r>
      <w:r w:rsidRPr="00B33239">
        <w:rPr>
          <w:noProof/>
          <w:lang w:eastAsia="ru-RU"/>
        </w:rPr>
        <w:t>-</w:t>
      </w:r>
      <w:r>
        <w:rPr>
          <w:noProof/>
          <w:lang w:val="en-US" w:eastAsia="ru-RU"/>
        </w:rPr>
        <w:t>mail</w:t>
      </w:r>
      <w:r w:rsidRPr="00B33239">
        <w:rPr>
          <w:noProof/>
          <w:lang w:eastAsia="ru-RU"/>
        </w:rPr>
        <w:t xml:space="preserve"> </w:t>
      </w:r>
      <w:r w:rsidR="00306D5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данными для входа в систему.</w:t>
      </w:r>
      <w:r w:rsidRPr="00B33239">
        <w:rPr>
          <w:noProof/>
          <w:lang w:eastAsia="ru-RU"/>
        </w:rPr>
        <w:t xml:space="preserve"> </w:t>
      </w:r>
    </w:p>
    <w:p w:rsidR="00306D52" w:rsidRPr="00306D52" w:rsidRDefault="00306D52" w:rsidP="00306D52"/>
    <w:p w:rsidR="00B33239" w:rsidRDefault="00B33239" w:rsidP="00306D52">
      <w:pPr>
        <w:pStyle w:val="a3"/>
      </w:pPr>
      <w:r>
        <w:rPr>
          <w:noProof/>
          <w:lang w:eastAsia="ru-RU"/>
        </w:rPr>
        <w:drawing>
          <wp:inline distT="0" distB="0" distL="0" distR="0" wp14:anchorId="5E9AE6F3" wp14:editId="779AF0C2">
            <wp:extent cx="5940425" cy="362654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52" w:rsidRDefault="00306D52">
      <w:r>
        <w:br w:type="page"/>
      </w:r>
    </w:p>
    <w:p w:rsidR="00306D52" w:rsidRDefault="00306D52" w:rsidP="00306D52">
      <w:pPr>
        <w:pStyle w:val="a3"/>
      </w:pPr>
    </w:p>
    <w:p w:rsidR="00306D52" w:rsidRDefault="00B33239" w:rsidP="00B764B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Для того чтобы просмотреть более подробную информацию о менеджере, либо изменить ее, необходимо кликнуть правой кнопкой мышки на интересующем нас менеджере</w:t>
      </w:r>
      <w:r w:rsidR="00B764BE">
        <w:rPr>
          <w:noProof/>
          <w:lang w:eastAsia="ru-RU"/>
        </w:rPr>
        <w:t xml:space="preserve">, либо на иконку </w:t>
      </w:r>
      <w:r w:rsidR="00306D52">
        <w:rPr>
          <w:noProof/>
          <w:lang w:eastAsia="ru-RU"/>
        </w:rPr>
        <w:t>«карандаш»</w:t>
      </w:r>
      <w:r w:rsidR="00B764BE">
        <w:rPr>
          <w:noProof/>
          <w:lang w:eastAsia="ru-RU"/>
        </w:rPr>
        <w:t xml:space="preserve"> </w:t>
      </w:r>
      <w:r w:rsidR="00306D52">
        <w:rPr>
          <w:noProof/>
          <w:lang w:eastAsia="ru-RU"/>
        </w:rPr>
        <w:t>в таблице с информацией о зарегистрированных сотрудниках</w:t>
      </w:r>
      <w:r w:rsidR="00B764BE">
        <w:rPr>
          <w:noProof/>
          <w:lang w:eastAsia="ru-RU"/>
        </w:rPr>
        <w:t xml:space="preserve">. </w:t>
      </w:r>
      <w:r w:rsidR="00306D52">
        <w:rPr>
          <w:noProof/>
          <w:lang w:eastAsia="ru-RU"/>
        </w:rPr>
        <w:t>Отобразится окно с данными сотрудника, которые можно отредактировать</w:t>
      </w:r>
      <w:r w:rsidR="00B764BE">
        <w:rPr>
          <w:noProof/>
          <w:lang w:eastAsia="ru-RU"/>
        </w:rPr>
        <w:t>.</w:t>
      </w:r>
      <w:r w:rsidR="00B764BE" w:rsidRPr="00B764BE">
        <w:rPr>
          <w:noProof/>
          <w:lang w:eastAsia="ru-RU"/>
        </w:rPr>
        <w:t xml:space="preserve"> </w:t>
      </w:r>
    </w:p>
    <w:p w:rsidR="00306D52" w:rsidRDefault="00306D52" w:rsidP="00306D52">
      <w:pPr>
        <w:pStyle w:val="a3"/>
      </w:pPr>
    </w:p>
    <w:p w:rsidR="00B764BE" w:rsidRDefault="00B764BE" w:rsidP="00306D52">
      <w:pPr>
        <w:pStyle w:val="a3"/>
      </w:pPr>
      <w:r>
        <w:rPr>
          <w:noProof/>
          <w:lang w:eastAsia="ru-RU"/>
        </w:rPr>
        <w:drawing>
          <wp:inline distT="0" distB="0" distL="0" distR="0" wp14:anchorId="60EC6CF5" wp14:editId="691CF035">
            <wp:extent cx="5940425" cy="36240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52" w:rsidRDefault="00306D52" w:rsidP="00306D52">
      <w:pPr>
        <w:pStyle w:val="a3"/>
      </w:pPr>
    </w:p>
    <w:p w:rsidR="00B764BE" w:rsidRDefault="00306D52" w:rsidP="00B764B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 xml:space="preserve">Аккаунты менеджеров можно </w:t>
      </w:r>
      <w:r w:rsidR="00702BBD">
        <w:rPr>
          <w:noProof/>
          <w:lang w:eastAsia="ru-RU"/>
        </w:rPr>
        <w:t>БЕЗВОЗВРАТНО удалить</w:t>
      </w:r>
      <w:r>
        <w:rPr>
          <w:noProof/>
          <w:lang w:eastAsia="ru-RU"/>
        </w:rPr>
        <w:t>. Для этого нужно воспользоваться кнопкой</w:t>
      </w:r>
      <w:r w:rsidR="00702BBD">
        <w:rPr>
          <w:noProof/>
          <w:lang w:eastAsia="ru-RU"/>
        </w:rPr>
        <w:t xml:space="preserve"> </w:t>
      </w:r>
      <w:r>
        <w:rPr>
          <w:noProof/>
          <w:lang w:eastAsia="ru-RU"/>
        </w:rPr>
        <w:t>«</w:t>
      </w:r>
      <w:r w:rsidR="00702BBD">
        <w:rPr>
          <w:noProof/>
          <w:lang w:eastAsia="ru-RU"/>
        </w:rPr>
        <w:t>корзин</w:t>
      </w:r>
      <w:r>
        <w:rPr>
          <w:noProof/>
          <w:lang w:eastAsia="ru-RU"/>
        </w:rPr>
        <w:t>а» в таблице с даными о зарегистрированных сотрудниках</w:t>
      </w:r>
      <w:r w:rsidR="00702BBD">
        <w:rPr>
          <w:noProof/>
          <w:lang w:eastAsia="ru-RU"/>
        </w:rPr>
        <w:t>.</w:t>
      </w:r>
    </w:p>
    <w:p w:rsidR="00702BBD" w:rsidRDefault="00306D52" w:rsidP="00B764B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В случае, если менеджер не может авторизоваться в системе, Администратор может</w:t>
      </w:r>
      <w:r w:rsidR="00702BB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выслать ему </w:t>
      </w:r>
      <w:r w:rsidR="00702BBD">
        <w:rPr>
          <w:noProof/>
          <w:lang w:eastAsia="ru-RU"/>
        </w:rPr>
        <w:t>новый пароль</w:t>
      </w:r>
      <w:r>
        <w:rPr>
          <w:noProof/>
          <w:lang w:eastAsia="ru-RU"/>
        </w:rPr>
        <w:t xml:space="preserve">. Кнопка </w:t>
      </w:r>
      <w:r w:rsidR="00702BBD">
        <w:rPr>
          <w:noProof/>
          <w:lang w:eastAsia="ru-RU"/>
        </w:rPr>
        <w:t>«отправить новый пароль»</w:t>
      </w:r>
      <w:r>
        <w:rPr>
          <w:noProof/>
          <w:lang w:eastAsia="ru-RU"/>
        </w:rPr>
        <w:t xml:space="preserve"> в таблице с данными о зарегистрированных сотрудниках.</w:t>
      </w:r>
    </w:p>
    <w:p w:rsidR="00702BBD" w:rsidRDefault="00306D52" w:rsidP="00B764B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Раздел</w:t>
      </w:r>
      <w:r w:rsidR="00702BBD">
        <w:rPr>
          <w:noProof/>
          <w:lang w:eastAsia="ru-RU"/>
        </w:rPr>
        <w:t xml:space="preserve"> «Работодатели»</w:t>
      </w:r>
      <w:r w:rsidR="00702BBD" w:rsidRPr="00702BBD">
        <w:rPr>
          <w:noProof/>
          <w:lang w:eastAsia="ru-RU"/>
        </w:rPr>
        <w:t xml:space="preserve"> </w:t>
      </w:r>
      <w:r w:rsidR="00702BBD">
        <w:rPr>
          <w:noProof/>
          <w:lang w:eastAsia="ru-RU"/>
        </w:rPr>
        <w:drawing>
          <wp:inline distT="0" distB="0" distL="0" distR="0" wp14:anchorId="47A6821D" wp14:editId="34C8AAAB">
            <wp:extent cx="5940425" cy="363145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E8" w:rsidRDefault="00702BBD" w:rsidP="00B764B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Раздел работает аналогично разделу «Сотрудники подразделений»</w:t>
      </w:r>
      <w:r w:rsidR="00920AE8">
        <w:rPr>
          <w:noProof/>
          <w:lang w:eastAsia="ru-RU"/>
        </w:rPr>
        <w:t>. Этот модуль позволяет регистрировать и удалять аккаунты работодателей, а также редактировать данные аккаунтов работодателей. Интерфейс и функционал идентичен модулю «Сотрудники подразделений».</w:t>
      </w:r>
    </w:p>
    <w:p w:rsidR="00920AE8" w:rsidRDefault="00920AE8" w:rsidP="00B764B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Для работодателей, которые самостоятельно зарегистрировались в системе, нужно активировать аккаунт. Администратор должен проверить их контактные данные и при отсутствии ошибок нажать на кнопку «Активировать». После этого новому пользователю станет доступно размещение вакансий в системе.</w:t>
      </w:r>
    </w:p>
    <w:p w:rsidR="00920AE8" w:rsidRDefault="00920AE8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A632D7" w:rsidRDefault="00920AE8" w:rsidP="00A632D7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Раздел</w:t>
      </w:r>
      <w:r w:rsidR="00A632D7">
        <w:rPr>
          <w:noProof/>
          <w:lang w:eastAsia="ru-RU"/>
        </w:rPr>
        <w:t xml:space="preserve"> «Вакансии»</w:t>
      </w:r>
      <w:r w:rsidR="00A632D7" w:rsidRPr="00A632D7">
        <w:rPr>
          <w:noProof/>
          <w:lang w:eastAsia="ru-RU"/>
        </w:rPr>
        <w:t xml:space="preserve"> </w:t>
      </w:r>
      <w:r w:rsidR="00A632D7">
        <w:rPr>
          <w:noProof/>
          <w:lang w:eastAsia="ru-RU"/>
        </w:rPr>
        <w:drawing>
          <wp:inline distT="0" distB="0" distL="0" distR="0" wp14:anchorId="01D717F5" wp14:editId="0A09622D">
            <wp:extent cx="5940425" cy="3670691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E8" w:rsidRDefault="00920AE8" w:rsidP="00920AE8"/>
    <w:p w:rsidR="00A632D7" w:rsidRDefault="00A632D7" w:rsidP="00A632D7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АДМИНИСТРАТОР системы может просматривать, редактировать, удалять и закрывать существующие вакансии, а так же добавлять новые</w:t>
      </w:r>
      <w:r w:rsidR="00920AE8">
        <w:rPr>
          <w:noProof/>
          <w:lang w:eastAsia="ru-RU"/>
        </w:rPr>
        <w:t>. Для удобства работы с вакансиями в модуле предусмотрен фильтр вакансий (аналогичный фильтр видет сотрудникам подразделений при поиске вакансий).</w:t>
      </w:r>
    </w:p>
    <w:p w:rsidR="001E64EF" w:rsidRDefault="001E64EF">
      <w:r>
        <w:br w:type="page"/>
      </w:r>
    </w:p>
    <w:p w:rsidR="001E64EF" w:rsidRDefault="00A632D7" w:rsidP="00A632D7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Для подробного просмотра, редактирования, удаления, либо закрытия вакансии, необходимо кликнуть на интересующую нас вакансию.</w:t>
      </w:r>
      <w:r w:rsidRPr="00A632D7">
        <w:rPr>
          <w:noProof/>
          <w:lang w:eastAsia="ru-RU"/>
        </w:rPr>
        <w:t xml:space="preserve"> </w:t>
      </w:r>
      <w:r w:rsidR="001E64EF">
        <w:rPr>
          <w:noProof/>
          <w:lang w:eastAsia="ru-RU"/>
        </w:rPr>
        <w:t>Закрытые вакансии – это вакансии, сотрудник для которых был найден с помощью АИС. Если в описании вакансии найдены ошибки, то Администратор может изменить данные о вакансии.</w:t>
      </w:r>
    </w:p>
    <w:p w:rsidR="001E64EF" w:rsidRDefault="001E64EF" w:rsidP="001E64EF">
      <w:pPr>
        <w:pStyle w:val="a3"/>
      </w:pPr>
    </w:p>
    <w:p w:rsidR="00A632D7" w:rsidRDefault="00A632D7" w:rsidP="001E64EF">
      <w:pPr>
        <w:pStyle w:val="a3"/>
      </w:pPr>
      <w:r>
        <w:rPr>
          <w:noProof/>
          <w:lang w:eastAsia="ru-RU"/>
        </w:rPr>
        <w:drawing>
          <wp:inline distT="0" distB="0" distL="0" distR="0" wp14:anchorId="5FC7D226" wp14:editId="0FD5E7B4">
            <wp:extent cx="5940425" cy="367988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EF" w:rsidRDefault="001E64EF">
      <w:r>
        <w:br w:type="page"/>
      </w:r>
    </w:p>
    <w:p w:rsidR="001E64EF" w:rsidRDefault="00A632D7" w:rsidP="00A632D7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Для того, чтобы добавить новую вакансию необходимо нажать на кноку «Добавить новую» и заполнить все обязательные поля</w:t>
      </w:r>
      <w:r w:rsidR="001E64EF">
        <w:rPr>
          <w:noProof/>
          <w:lang w:eastAsia="ru-RU"/>
        </w:rPr>
        <w:t>. Если вакансия размещается Администратором, то следует указать от какого работодателя она размещается (выбрать компанию из списка зарегистрированных в системе).</w:t>
      </w:r>
    </w:p>
    <w:p w:rsidR="001E64EF" w:rsidRDefault="001E64EF" w:rsidP="001E64EF">
      <w:pPr>
        <w:pStyle w:val="a3"/>
        <w:rPr>
          <w:noProof/>
          <w:lang w:eastAsia="ru-RU"/>
        </w:rPr>
      </w:pPr>
    </w:p>
    <w:p w:rsidR="00A632D7" w:rsidRDefault="00A632D7" w:rsidP="001E64EF">
      <w:pPr>
        <w:pStyle w:val="a3"/>
      </w:pPr>
      <w:r>
        <w:rPr>
          <w:noProof/>
          <w:lang w:eastAsia="ru-RU"/>
        </w:rPr>
        <w:drawing>
          <wp:inline distT="0" distB="0" distL="0" distR="0" wp14:anchorId="49241CD1" wp14:editId="097254FF">
            <wp:extent cx="5940425" cy="365842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EF" w:rsidRDefault="001E64EF" w:rsidP="001E64EF">
      <w:pPr>
        <w:pStyle w:val="a3"/>
      </w:pPr>
    </w:p>
    <w:p w:rsidR="001E64EF" w:rsidRDefault="00A632D7" w:rsidP="00A632D7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Переходим в раздел «Архив вакансий». Здесь хранятся все закрытые вакансии с информацией о том, какой менеджер закрыл данную вакансию</w:t>
      </w:r>
    </w:p>
    <w:p w:rsidR="001E64EF" w:rsidRDefault="001E64EF" w:rsidP="001E64EF">
      <w:pPr>
        <w:pStyle w:val="a3"/>
      </w:pPr>
    </w:p>
    <w:p w:rsidR="00A632D7" w:rsidRDefault="00A632D7" w:rsidP="001E64EF">
      <w:pPr>
        <w:pStyle w:val="a3"/>
      </w:pPr>
      <w:r>
        <w:rPr>
          <w:noProof/>
          <w:lang w:eastAsia="ru-RU"/>
        </w:rPr>
        <w:drawing>
          <wp:inline distT="0" distB="0" distL="0" distR="0" wp14:anchorId="02AE4DAA" wp14:editId="73E62C9A">
            <wp:extent cx="5940425" cy="3670691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EF" w:rsidRDefault="00A632D7" w:rsidP="001E64EF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В разделе «Классификатор вакансий» можно просматривать текущие категории вакансий</w:t>
      </w:r>
      <w:r w:rsidR="001E64EF">
        <w:rPr>
          <w:noProof/>
          <w:lang w:eastAsia="ru-RU"/>
        </w:rPr>
        <w:t>,</w:t>
      </w:r>
      <w:r>
        <w:rPr>
          <w:noProof/>
          <w:lang w:eastAsia="ru-RU"/>
        </w:rPr>
        <w:t xml:space="preserve"> </w:t>
      </w:r>
      <w:r w:rsidR="001E64EF">
        <w:rPr>
          <w:noProof/>
          <w:lang w:eastAsia="ru-RU"/>
        </w:rPr>
        <w:t>по которым сортируются вакансии</w:t>
      </w:r>
      <w:r>
        <w:rPr>
          <w:noProof/>
          <w:lang w:eastAsia="ru-RU"/>
        </w:rPr>
        <w:t xml:space="preserve">. </w:t>
      </w:r>
      <w:r w:rsidR="001E64EF">
        <w:rPr>
          <w:noProof/>
          <w:lang w:eastAsia="ru-RU"/>
        </w:rPr>
        <w:t xml:space="preserve">Категории вакансий отображаются в фильтре при поиске в базе вакансий.  В этом разделе можно добавит новую категорию для сортировки вакансий. Чтобы удалит существующую категорию, нужно убедиться, что в ней нет размещенных вакансий. </w:t>
      </w:r>
    </w:p>
    <w:p w:rsidR="001E64EF" w:rsidRDefault="001E64EF" w:rsidP="001E64EF">
      <w:pPr>
        <w:pStyle w:val="a3"/>
      </w:pPr>
    </w:p>
    <w:p w:rsidR="00A632D7" w:rsidRDefault="00A632D7" w:rsidP="001E64EF">
      <w:pPr>
        <w:pStyle w:val="a3"/>
      </w:pPr>
      <w:r>
        <w:rPr>
          <w:noProof/>
          <w:lang w:eastAsia="ru-RU"/>
        </w:rPr>
        <w:drawing>
          <wp:inline distT="0" distB="0" distL="0" distR="0" wp14:anchorId="3131E485" wp14:editId="621885D4">
            <wp:extent cx="5940425" cy="3616124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BD" w:rsidRDefault="00702BBD" w:rsidP="00702BBD">
      <w:pPr>
        <w:ind w:left="360"/>
      </w:pPr>
    </w:p>
    <w:p w:rsidR="00624858" w:rsidRDefault="001E64EF" w:rsidP="00624858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 xml:space="preserve">По завершении сеанса работы требуется выйти из системы. </w:t>
      </w:r>
      <w:bookmarkStart w:id="0" w:name="_GoBack"/>
      <w:bookmarkEnd w:id="0"/>
      <w:r w:rsidR="00624858">
        <w:rPr>
          <w:noProof/>
          <w:lang w:eastAsia="ru-RU"/>
        </w:rPr>
        <w:t>Вверху справа находится кнопка выхода из личного кабинета.</w:t>
      </w:r>
    </w:p>
    <w:p w:rsidR="00B715CD" w:rsidRDefault="00B715CD" w:rsidP="00B715CD">
      <w:pPr>
        <w:pStyle w:val="a3"/>
      </w:pPr>
    </w:p>
    <w:p w:rsidR="00B715CD" w:rsidRPr="00B715CD" w:rsidRDefault="00B715CD" w:rsidP="00B715CD">
      <w:pPr>
        <w:ind w:left="360"/>
      </w:pPr>
    </w:p>
    <w:sectPr w:rsidR="00B715CD" w:rsidRPr="00B7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33D"/>
    <w:multiLevelType w:val="hybridMultilevel"/>
    <w:tmpl w:val="FB1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4D"/>
    <w:rsid w:val="00072405"/>
    <w:rsid w:val="00100D98"/>
    <w:rsid w:val="001B114D"/>
    <w:rsid w:val="001E64EF"/>
    <w:rsid w:val="002F1D00"/>
    <w:rsid w:val="00306D52"/>
    <w:rsid w:val="00624858"/>
    <w:rsid w:val="00665E86"/>
    <w:rsid w:val="00702BBD"/>
    <w:rsid w:val="00920AE8"/>
    <w:rsid w:val="00A632D7"/>
    <w:rsid w:val="00B33239"/>
    <w:rsid w:val="00B715CD"/>
    <w:rsid w:val="00B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istv.kit39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 Windows</cp:lastModifiedBy>
  <cp:revision>4</cp:revision>
  <dcterms:created xsi:type="dcterms:W3CDTF">2017-04-21T14:16:00Z</dcterms:created>
  <dcterms:modified xsi:type="dcterms:W3CDTF">2017-05-03T08:48:00Z</dcterms:modified>
</cp:coreProperties>
</file>