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5</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244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3</w:t>
      </w:r>
      <w:r>
        <w:rPr>
          <w:rFonts w:ascii="Times New Roman" w:hAnsi="Times New Roman" w:eastAsia="Times New Roman" w:cs="Times New Roman"/>
          <w:b/>
          <w:color w:val="000000"/>
          <w:sz w:val="28"/>
          <w:szCs w:val="28"/>
          <w:highlight w:val="none"/>
          <w:u w:val="single"/>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rPr>
      </w:pPr>
      <w:r>
        <w:rPr>
          <w:rFonts w:ascii="Times New Roman" w:hAnsi="Times New Roman" w:cs="Times New Roman"/>
          <w:bCs/>
          <w:color w:val="000000"/>
        </w:rPr>
      </w:r>
      <w:r>
        <w:rPr>
          <w:rFonts w:ascii="Times New Roman" w:hAnsi="Times New Roman" w:cs="Times New Roman"/>
          <w:bCs/>
          <w:color w:val="000000"/>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b w:val="0"/>
          <w:bCs w:val="0"/>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hazhbieva@fish.gov.ru</w:t>
      </w:r>
      <w:r>
        <w:t xml:space="preserve">.</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Контактный телефон:</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28»</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апреля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244.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9"/>
        <w:gridCol w:w="2409"/>
        <w:gridCol w:w="991"/>
        <w:gridCol w:w="1701"/>
        <w:gridCol w:w="1559"/>
        <w:gridCol w:w="1418"/>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24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99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8"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3</w:t>
            </w:r>
            <w:r/>
          </w:p>
        </w:tc>
        <w:tc>
          <w:tcPr>
            <w:tcW w:w="1559" w:type="dxa"/>
            <w:vAlign w:val="center"/>
            <w:textDirection w:val="lrTb"/>
            <w:noWrap w:val="false"/>
          </w:tcPr>
          <w:p>
            <w:pPr>
              <w:jc w:val="center"/>
              <w:spacing w:after="0" w:afterAutospacing="0" w:line="240" w:lineRule="auto"/>
              <w:rPr>
                <w:rFonts w:ascii="Times New Roman" w:hAnsi="Times New Roman" w:cs="Times New Roman"/>
                <w:b/>
                <w:bCs/>
                <w:strike w:val="0"/>
                <w:sz w:val="24"/>
                <w:szCs w:val="24"/>
              </w:rPr>
            </w:pPr>
            <w:r>
              <w:rPr>
                <w:rFonts w:ascii="Times New Roman" w:hAnsi="Times New Roman" w:cs="Times New Roman"/>
                <w:b/>
                <w:bCs/>
                <w:sz w:val="24"/>
                <w:szCs w:val="24"/>
              </w:rPr>
              <w:t xml:space="preserve">Краб-стригун бэрди</w:t>
            </w:r>
            <w:r>
              <w:rPr>
                <w:rFonts w:ascii="Times New Roman" w:hAnsi="Times New Roman" w:cs="Times New Roman"/>
                <w:sz w:val="24"/>
                <w:szCs w:val="24"/>
              </w:rPr>
            </w:r>
            <w:r/>
          </w:p>
        </w:tc>
        <w:tc>
          <w:tcPr>
            <w:tcW w:w="2409" w:type="dxa"/>
            <w:vAlign w:val="center"/>
            <w:textDirection w:val="lrTb"/>
            <w:noWrap w:val="false"/>
          </w:tcPr>
          <w:p>
            <w:pPr>
              <w:jc w:val="center"/>
              <w:spacing w:line="240" w:lineRule="auto"/>
              <w:rPr>
                <w:rFonts w:ascii="Times New Roman" w:hAnsi="Times New Roman" w:cs="Times New Roman"/>
                <w:sz w:val="24"/>
                <w:szCs w:val="24"/>
              </w:rPr>
            </w:pPr>
            <w:r>
              <w:rPr>
                <w:rFonts w:ascii="Times New Roman" w:hAnsi="Times New Roman" w:cs="Times New Roman"/>
                <w:sz w:val="24"/>
                <w:szCs w:val="24"/>
              </w:rPr>
              <w:t xml:space="preserve">Петропавловско-Командорская подзона</w:t>
            </w:r>
            <w:r>
              <w:rPr>
                <w:rFonts w:ascii="Times New Roman" w:hAnsi="Times New Roman" w:cs="Times New Roman"/>
                <w:sz w:val="24"/>
                <w:szCs w:val="24"/>
              </w:rPr>
            </w:r>
            <w:r/>
          </w:p>
        </w:tc>
        <w:tc>
          <w:tcPr>
            <w:tcW w:w="991" w:type="dxa"/>
            <w:vAlign w:val="center"/>
            <w:textDirection w:val="lrTb"/>
            <w:noWrap w:val="false"/>
          </w:tcPr>
          <w:p>
            <w:pPr>
              <w:jc w:val="center"/>
              <w:rPr>
                <w:rFonts w:ascii="Times New Roman" w:hAnsi="Times New Roman" w:cs="Times New Roman"/>
                <w:b/>
                <w:bCs/>
                <w:sz w:val="24"/>
                <w:szCs w:val="24"/>
              </w:rPr>
            </w:pPr>
            <w:r>
              <w:rPr>
                <w:rFonts w:ascii="Times New Roman" w:hAnsi="Times New Roman" w:cs="Times New Roman"/>
                <w:b/>
                <w:bCs/>
                <w:sz w:val="24"/>
                <w:szCs w:val="24"/>
              </w:rPr>
              <w:t xml:space="preserve">18,478</w:t>
            </w:r>
            <w:r>
              <w:rPr>
                <w:b/>
                <w:bCs/>
              </w:rPr>
            </w:r>
            <w:r/>
          </w:p>
        </w:tc>
        <w:tc>
          <w:tcPr>
            <w:shd w:val="clear" w:color="auto" w:fill="auto"/>
            <w:tcW w:w="1701" w:type="dxa"/>
            <w:vAlign w:val="center"/>
            <w:vMerge w:val="restart"/>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12 110 244,68</w:t>
            </w:r>
            <w:r>
              <w:rPr>
                <w:rFonts w:ascii="Times New Roman" w:hAnsi="Times New Roman" w:cs="Times New Roman"/>
              </w:rPr>
            </w:r>
            <w:r/>
          </w:p>
        </w:tc>
        <w:tc>
          <w:tcPr>
            <w:shd w:val="clear" w:color="auto" w:fill="auto"/>
            <w:tcW w:w="1559" w:type="dxa"/>
            <w:vAlign w:val="center"/>
            <w:vMerge w:val="restart"/>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605 512,23</w:t>
            </w:r>
            <w:r>
              <w:rPr>
                <w:rFonts w:ascii="Times New Roman" w:hAnsi="Times New Roman" w:cs="Times New Roman"/>
              </w:rPr>
            </w:r>
            <w:r/>
          </w:p>
        </w:tc>
        <w:tc>
          <w:tcPr>
            <w:shd w:val="clear" w:color="auto" w:fill="auto"/>
            <w:tcW w:w="1418" w:type="dxa"/>
            <w:vAlign w:val="center"/>
            <w:vMerge w:val="restart"/>
            <w:textDirection w:val="lrTb"/>
            <w:noWrap w:val="false"/>
          </w:tcPr>
          <w:p>
            <w:pPr>
              <w:jc w:val="center"/>
              <w:spacing w:line="240" w:lineRule="auto"/>
              <w:rPr>
                <w:rFonts w:ascii="Times New Roman" w:hAnsi="Times New Roman" w:cs="Times New Roman"/>
              </w:rPr>
            </w:pPr>
            <w:r>
              <w:rPr>
                <w:rFonts w:ascii="Times New Roman" w:hAnsi="Times New Roman" w:cs="Times New Roman"/>
                <w:sz w:val="24"/>
                <w:szCs w:val="24"/>
              </w:rPr>
              <w:t xml:space="preserve">6 055 123</w:t>
            </w:r>
            <w:r>
              <w:rPr>
                <w:rFonts w:ascii="Times New Roman" w:hAnsi="Times New Roman" w:cs="Times New Roman"/>
              </w:rPr>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2027 года (далее – Договор).</w:t>
      </w:r>
      <w:r>
        <w:rPr>
          <w:rFonts w:ascii="Times New Roman" w:hAnsi="Times New Roman" w:cs="Times New Roman"/>
          <w:sz w:val="28"/>
          <w:szCs w:val="28"/>
          <w:highlight w:val="none"/>
        </w:rPr>
      </w:r>
      <w:r/>
    </w:p>
    <w:p>
      <w:pPr>
        <w:ind w:firstLine="540"/>
        <w:jc w:val="both"/>
        <w:spacing w:after="0" w:line="240" w:lineRule="auto"/>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rPr>
          <w:rFonts w:ascii="Times New Roman" w:hAnsi="Times New Roman" w:cs="Times New Roman"/>
          <w:sz w:val="28"/>
          <w:szCs w:val="28"/>
        </w:rPr>
      </w:r>
      <w:r/>
    </w:p>
    <w:p>
      <w:pPr>
        <w:ind w:firstLine="540"/>
        <w:jc w:val="both"/>
        <w:spacing w:after="0" w:line="240" w:lineRule="auto"/>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rPr>
          <w:rFonts w:ascii="Times New Roman" w:hAnsi="Times New Roman" w:cs="Times New Roman"/>
          <w:sz w:val="28"/>
          <w:szCs w:val="28"/>
        </w:rPr>
      </w:r>
      <w:r/>
    </w:p>
    <w:p>
      <w:pPr>
        <w:pStyle w:val="91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rPr>
          <w:rFonts w:ascii="Times New Roman" w:hAnsi="Times New Roman" w:cs="Times New Roman"/>
          <w:sz w:val="28"/>
          <w:szCs w:val="28"/>
        </w:rPr>
      </w:r>
      <w:r/>
    </w:p>
    <w:p>
      <w:pPr>
        <w:pStyle w:val="910"/>
        <w:ind w:firstLine="540"/>
        <w:jc w:val="both"/>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rPr>
          <w:rFonts w:ascii="Times New Roman" w:hAnsi="Times New Roman" w:cs="Times New Roman"/>
          <w:sz w:val="28"/>
          <w:szCs w:val="28"/>
        </w:rPr>
      </w:r>
      <w:r/>
    </w:p>
    <w:p>
      <w:pPr>
        <w:pStyle w:val="910"/>
        <w:ind w:firstLine="540"/>
        <w:jc w:val="both"/>
      </w:pPr>
      <w:r/>
      <w:bookmarkStart w:id="0" w:name="undefined"/>
      <w:r/>
      <w:bookmarkEnd w:id="0"/>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rPr>
          <w:rFonts w:ascii="Times New Roman" w:hAnsi="Times New Roman" w:cs="Times New Roman"/>
          <w:sz w:val="28"/>
          <w:szCs w:val="28"/>
        </w:rPr>
      </w:r>
      <w:r/>
    </w:p>
    <w:p>
      <w:pPr>
        <w:pStyle w:val="91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rPr>
          <w:rFonts w:ascii="Times New Roman" w:hAnsi="Times New Roman" w:cs="Times New Roman"/>
          <w:sz w:val="28"/>
          <w:szCs w:val="28"/>
        </w:rPr>
      </w:r>
      <w:r/>
    </w:p>
    <w:p>
      <w:pPr>
        <w:ind w:firstLine="539"/>
        <w:jc w:val="both"/>
        <w:spacing w:after="0" w:line="240" w:lineRule="auto"/>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rPr>
          <w:rFonts w:ascii="Times New Roman" w:hAnsi="Times New Roman" w:cs="Times New Roman"/>
          <w:sz w:val="28"/>
          <w:szCs w:val="28"/>
        </w:rPr>
      </w:r>
      <w:r/>
    </w:p>
    <w:p>
      <w:pPr>
        <w:pStyle w:val="910"/>
        <w:ind w:firstLine="540"/>
        <w:jc w:val="both"/>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rPr>
          <w:rFonts w:ascii="Times New Roman" w:hAnsi="Times New Roman" w:cs="Times New Roman"/>
          <w:sz w:val="28"/>
          <w:szCs w:val="28"/>
        </w:rPr>
      </w:r>
      <w:r/>
    </w:p>
    <w:p>
      <w:pPr>
        <w:ind w:firstLine="540"/>
        <w:jc w:val="both"/>
        <w:spacing w:after="0" w:line="240" w:lineRule="auto"/>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rPr>
          <w:rFonts w:ascii="Times New Roman" w:hAnsi="Times New Roman" w:cs="Times New Roman"/>
          <w:sz w:val="28"/>
          <w:szCs w:val="28"/>
        </w:rPr>
      </w:r>
      <w:r/>
    </w:p>
    <w:p>
      <w:pPr>
        <w:pStyle w:val="904"/>
        <w:ind w:firstLine="709"/>
        <w:tabs>
          <w:tab w:val="left" w:pos="0" w:leader="none"/>
        </w:tabs>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rPr>
          <w:bCs/>
        </w:rPr>
      </w:r>
      <w:r/>
    </w:p>
    <w:p>
      <w:pPr>
        <w:pStyle w:val="904"/>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rPr>
          <w:color w:val="000000"/>
        </w:rPr>
      </w:r>
      <w:r/>
    </w:p>
    <w:p>
      <w:pPr>
        <w:pStyle w:val="904"/>
        <w:ind w:firstLine="709"/>
        <w:tabs>
          <w:tab w:val="left" w:pos="0" w:leader="none"/>
        </w:tabs>
      </w:pPr>
      <w:r>
        <w:rPr>
          <w:color w:val="000000"/>
        </w:rPr>
        <w:t xml:space="preserve">При этом:</w:t>
      </w:r>
      <w:r>
        <w:rPr>
          <w:color w:val="000000"/>
        </w:rPr>
      </w:r>
      <w:r/>
    </w:p>
    <w:p>
      <w:pPr>
        <w:pStyle w:val="904"/>
        <w:ind w:firstLine="709"/>
        <w:tabs>
          <w:tab w:val="left" w:pos="0" w:leader="none"/>
        </w:tabs>
      </w:pPr>
      <w:r>
        <w:rPr>
          <w:color w:val="000000"/>
        </w:rPr>
        <w:t xml:space="preserve">в графе «ОКТМО» указывается значение «45379000»;</w:t>
      </w:r>
      <w:r>
        <w:rPr>
          <w:color w:val="000000"/>
        </w:rPr>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rPr>
          <w:bCs/>
          <w:highlight w:val="white"/>
        </w:rPr>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4"/>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4"/>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15:00 </w:t>
      </w:r>
      <w:r>
        <w:rPr>
          <w:rFonts w:ascii="Times New Roman" w:hAnsi="Times New Roman" w:cs="Times New Roman"/>
          <w:color w:val="000000"/>
          <w:sz w:val="28"/>
          <w:szCs w:val="28"/>
        </w:rPr>
        <w:t xml:space="preserve">«30</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4"/>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«16» </w:t>
      </w:r>
      <w:r>
        <w:rPr>
          <w:rFonts w:ascii="Times New Roman" w:hAnsi="Times New Roman" w:cs="Times New Roman"/>
          <w:color w:val="000000"/>
          <w:sz w:val="28"/>
          <w:szCs w:val="28"/>
        </w:rPr>
        <w:t xml:space="preserve">мая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«20» </w:t>
      </w:r>
      <w:r>
        <w:rPr>
          <w:rFonts w:ascii="Times New Roman" w:hAnsi="Times New Roman" w:cs="Times New Roman"/>
          <w:color w:val="000000"/>
          <w:sz w:val="28"/>
          <w:szCs w:val="28"/>
        </w:rPr>
        <w:t xml:space="preserve">мая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«16» мая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sz w:val="28"/>
          <w:szCs w:val="28"/>
          <w:highlight w:val="white"/>
        </w:rPr>
      </w:pPr>
      <w:r>
        <w:rPr>
          <w:rFonts w:ascii="Times New Roman" w:hAnsi="Times New Roman" w:cs="Times New Roman"/>
          <w:sz w:val="28"/>
          <w:szCs w:val="28"/>
        </w:rPr>
        <w:t xml:space="preserve">      12. </w:t>
      </w:r>
      <w:r>
        <w:rPr>
          <w:rFonts w:ascii="Times New Roman" w:hAnsi="Times New Roman" w:eastAsia="Times New Roman" w:cs="Times New Roman"/>
          <w:color w:val="000000"/>
          <w:sz w:val="28"/>
          <w:szCs w:val="28"/>
        </w:rPr>
        <w:t xml:space="preserve">Аукцион проводится на электронной площадке https://lot-online.ru: </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highlight w:val="none"/>
        </w:rPr>
      </w:pPr>
      <w:r>
        <w:rPr>
          <w:highlight w:val="none"/>
        </w:rPr>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754"/>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3</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11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21» </w:t>
            </w:r>
            <w:r>
              <w:rPr>
                <w:rFonts w:ascii="Times New Roman" w:hAnsi="Times New Roman" w:eastAsia="Times New Roman" w:cs="Times New Roman"/>
                <w:color w:val="000000"/>
                <w:sz w:val="28"/>
                <w:szCs w:val="28"/>
              </w:rPr>
              <w:t xml:space="preserve">мая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40</cp:revision>
  <dcterms:created xsi:type="dcterms:W3CDTF">2023-10-23T13:22:00Z</dcterms:created>
  <dcterms:modified xsi:type="dcterms:W3CDTF">2025-04-30T07:49:32Z</dcterms:modified>
</cp:coreProperties>
</file>