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Приложение </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w:t>
      </w:r>
      <w:r>
        <w:rPr>
          <w:rFonts w:ascii="Times New Roman" w:hAnsi="Times New Roman" w:cs="Times New Roman"/>
          <w:sz w:val="28"/>
          <w:szCs w:val="28"/>
        </w:rPr>
        <w:t xml:space="preserve">4</w:t>
      </w:r>
      <w:r>
        <w:rPr>
          <w:rFonts w:ascii="Times New Roman" w:hAnsi="Times New Roman" w:cs="Times New Roman"/>
          <w:color w:val="000000"/>
          <w:sz w:val="28"/>
          <w:szCs w:val="28"/>
          <w:highlight w:val="white"/>
        </w:rPr>
      </w:r>
      <w:r>
        <w:rPr>
          <w:rFonts w:ascii="Times New Roman" w:hAnsi="Times New Roman" w:cs="Times New Roman"/>
          <w:color w:val="000000"/>
          <w:sz w:val="28"/>
          <w:szCs w:val="28"/>
          <w:highlight w:val="white"/>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                                            к </w:t>
      </w:r>
      <w:r>
        <w:rPr>
          <w:rFonts w:ascii="Times New Roman" w:hAnsi="Times New Roman" w:eastAsia="Times New Roman" w:cs="Times New Roman"/>
          <w:color w:val="000000"/>
          <w:sz w:val="28"/>
          <w:szCs w:val="28"/>
          <w:highlight w:val="white"/>
        </w:rPr>
        <w:t xml:space="preserve">приказу Росрыболовства</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«24</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февраля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26</w:t>
      </w:r>
      <w:r>
        <w:rPr>
          <w:rFonts w:ascii="Times New Roman" w:hAnsi="Times New Roman" w:eastAsia="Times New Roman" w:cs="Times New Roman"/>
          <w:color w:val="000000"/>
          <w:sz w:val="28"/>
          <w:szCs w:val="28"/>
          <w:highlight w:val="white"/>
        </w:rPr>
        <w:t xml:space="preserve"> г. №</w:t>
      </w:r>
      <w:r>
        <w:rPr>
          <w:rFonts w:ascii="Times New Roman" w:hAnsi="Times New Roman" w:eastAsia="Times New Roman" w:cs="Times New Roman"/>
          <w:color w:val="000000"/>
          <w:sz w:val="28"/>
          <w:szCs w:val="28"/>
          <w:highlight w:val="white"/>
        </w:rPr>
        <w:t xml:space="preserve"> 87</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b/>
          <w:bCs/>
          <w:color w:val="000000"/>
          <w:sz w:val="28"/>
          <w:szCs w:val="28"/>
          <w:highlight w:val="white"/>
          <w:u w:val="single"/>
        </w:rPr>
        <w:t xml:space="preserve">ЛОТ № 2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b/>
          <w:color w:val="000000"/>
          <w:sz w:val="28"/>
          <w:szCs w:val="28"/>
          <w:highlight w:val="white"/>
        </w:rPr>
        <w:t xml:space="preserve">Документация </w:t>
      </w:r>
      <w:r>
        <w:rPr>
          <w:rFonts w:ascii="Times New Roman" w:hAnsi="Times New Roman" w:eastAsia="Times New Roman" w:cs="Times New Roman"/>
          <w:b/>
          <w:color w:val="000000"/>
          <w:sz w:val="28"/>
          <w:szCs w:val="28"/>
          <w:highlight w:val="white"/>
        </w:rPr>
        <w:t xml:space="preserve">об </w:t>
      </w:r>
      <w:r>
        <w:rPr>
          <w:rFonts w:ascii="Times New Roman" w:hAnsi="Times New Roman" w:eastAsia="Times New Roman" w:cs="Times New Roman"/>
          <w:b/>
          <w:color w:val="000000"/>
          <w:sz w:val="28"/>
          <w:szCs w:val="28"/>
          <w:highlight w:val="white"/>
        </w:rPr>
        <w:t xml:space="preserve">аукцион</w:t>
      </w:r>
      <w:r>
        <w:rPr>
          <w:rFonts w:ascii="Times New Roman" w:hAnsi="Times New Roman" w:eastAsia="Times New Roman" w:cs="Times New Roman"/>
          <w:b/>
          <w:color w:val="000000"/>
          <w:sz w:val="28"/>
          <w:szCs w:val="28"/>
          <w:highlight w:val="white"/>
        </w:rPr>
        <w:t xml:space="preserve">е</w:t>
      </w:r>
      <w:r>
        <w:rPr>
          <w:rFonts w:ascii="Times New Roman" w:hAnsi="Times New Roman" w:cs="Times New Roman"/>
          <w:sz w:val="28"/>
          <w:szCs w:val="28"/>
          <w:highlight w:val="white"/>
        </w:rPr>
        <w:t xml:space="preserve"> </w:t>
      </w:r>
      <w:r>
        <w:rPr>
          <w:rFonts w:ascii="Times New Roman" w:hAnsi="Times New Roman" w:cs="Times New Roman"/>
          <w:b/>
          <w:sz w:val="28"/>
          <w:szCs w:val="28"/>
          <w:highlight w:val="white"/>
        </w:rPr>
        <w:t xml:space="preserve">в электронной форме</w:t>
      </w:r>
      <w:r>
        <w:rPr>
          <w:rFonts w:ascii="Times New Roman" w:hAnsi="Times New Roman" w:cs="Times New Roman"/>
          <w:b/>
          <w:color w:val="000000"/>
          <w:sz w:val="28"/>
          <w:szCs w:val="28"/>
          <w:highlight w:val="white"/>
        </w:rPr>
        <w:t xml:space="preserve"> </w:t>
      </w:r>
      <w:r>
        <w:rPr>
          <w:rFonts w:ascii="Times New Roman" w:hAnsi="Times New Roman" w:cs="Times New Roman"/>
          <w:b/>
          <w:color w:val="000000"/>
          <w:sz w:val="28"/>
          <w:szCs w:val="28"/>
          <w:highlight w:val="white"/>
        </w:rPr>
        <w:t xml:space="preserve">по продаже </w:t>
      </w:r>
      <w:r>
        <w:rPr>
          <w:rFonts w:ascii="Times New Roman" w:hAnsi="Times New Roman" w:cs="Times New Roman"/>
          <w:b/>
          <w:color w:val="000000"/>
          <w:sz w:val="28"/>
          <w:szCs w:val="28"/>
          <w:highlight w:val="white"/>
        </w:rPr>
        <w:t xml:space="preserve">права </w:t>
      </w:r>
      <w:r>
        <w:rPr>
          <w:rFonts w:ascii="Times New Roman" w:hAnsi="Times New Roman" w:cs="Times New Roman"/>
          <w:b/>
          <w:color w:val="000000"/>
          <w:sz w:val="28"/>
          <w:szCs w:val="28"/>
          <w:highlight w:val="white"/>
        </w:rPr>
        <w:t xml:space="preserve">на заключение договора </w:t>
      </w:r>
      <w:r>
        <w:rPr>
          <w:rFonts w:ascii="Times New Roman" w:hAnsi="Times New Roman" w:cs="Times New Roman"/>
          <w:b/>
          <w:color w:val="000000"/>
          <w:sz w:val="28"/>
          <w:szCs w:val="28"/>
          <w:highlight w:val="white"/>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highlight w:val="white"/>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highlight w:val="white"/>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highlight w:val="white"/>
        </w:rPr>
        <w:t xml:space="preserve"> рыбохозяйственном бассейне</w:t>
        <w:br/>
      </w:r>
      <w:r>
        <w:rPr>
          <w:highlight w:val="white"/>
        </w:rPr>
      </w:r>
      <w:r>
        <w:rPr>
          <w:highlight w:val="white"/>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sz w:val="28"/>
          <w:szCs w:val="28"/>
          <w:highlight w:val="white"/>
        </w:rPr>
      </w:pPr>
      <w:r>
        <w:rPr>
          <w:rFonts w:ascii="Times New Roman" w:hAnsi="Times New Roman" w:cs="Times New Roman"/>
          <w:b/>
          <w:color w:val="000000"/>
          <w:sz w:val="28"/>
          <w:szCs w:val="28"/>
          <w:highlight w:val="white"/>
        </w:rPr>
      </w:r>
      <w:r>
        <w:rPr>
          <w:rFonts w:ascii="Times New Roman" w:hAnsi="Times New Roman" w:cs="Times New Roman"/>
          <w:b/>
          <w:bCs/>
          <w:sz w:val="28"/>
          <w:szCs w:val="28"/>
          <w:highlight w:val="white"/>
        </w:rPr>
      </w:r>
      <w:r>
        <w:rPr>
          <w:rFonts w:ascii="Times New Roman" w:hAnsi="Times New Roman" w:cs="Times New Roman"/>
          <w:b/>
          <w:bCs/>
          <w:sz w:val="28"/>
          <w:szCs w:val="28"/>
          <w:highlight w:val="white"/>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highlight w:val="white"/>
        </w:rPr>
      </w:pPr>
      <w:r>
        <w:rPr>
          <w:rFonts w:ascii="Times New Roman" w:hAnsi="Times New Roman" w:eastAsia="Times New Roman" w:cs="Times New Roman"/>
          <w:b/>
          <w:color w:val="000000"/>
          <w:sz w:val="28"/>
          <w:szCs w:val="28"/>
          <w:highlight w:val="white"/>
        </w:rPr>
      </w:r>
      <w:r>
        <w:rPr>
          <w:rFonts w:ascii="Times New Roman" w:hAnsi="Times New Roman" w:eastAsia="Times New Roman" w:cs="Times New Roman"/>
          <w:b/>
          <w:color w:val="000000"/>
          <w:sz w:val="28"/>
          <w:szCs w:val="28"/>
          <w:highlight w:val="white"/>
        </w:rPr>
      </w:r>
      <w:r>
        <w:rPr>
          <w:rFonts w:ascii="Times New Roman" w:hAnsi="Times New Roman" w:eastAsia="Times New Roman" w:cs="Times New Roman"/>
          <w:b/>
          <w:color w:val="000000"/>
          <w:sz w:val="28"/>
          <w:szCs w:val="28"/>
          <w:highlight w:val="white"/>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highlight w:val="white"/>
        </w:rPr>
      </w:pPr>
      <w:r>
        <w:rPr>
          <w:rFonts w:ascii="Times New Roman" w:hAnsi="Times New Roman" w:eastAsia="Times New Roman" w:cs="Times New Roman"/>
          <w:b/>
          <w:color w:val="000000"/>
          <w:sz w:val="28"/>
          <w:szCs w:val="28"/>
          <w:highlight w:val="white"/>
        </w:rPr>
        <w:t xml:space="preserve">1</w:t>
      </w:r>
      <w:r>
        <w:rPr>
          <w:rFonts w:ascii="Times New Roman" w:hAnsi="Times New Roman" w:eastAsia="Times New Roman" w:cs="Times New Roman"/>
          <w:b/>
          <w:color w:val="000000"/>
          <w:sz w:val="28"/>
          <w:szCs w:val="28"/>
          <w:highlight w:val="white"/>
        </w:rPr>
        <w:t xml:space="preserve">. Общие положения.</w:t>
      </w:r>
      <w:r>
        <w:rPr>
          <w:rFonts w:ascii="Times New Roman" w:hAnsi="Times New Roman" w:eastAsia="Times New Roman" w:cs="Times New Roman"/>
          <w:b/>
          <w:color w:val="000000"/>
          <w:sz w:val="28"/>
          <w:szCs w:val="28"/>
          <w:highlight w:val="white"/>
        </w:rPr>
      </w:r>
      <w:r>
        <w:rPr>
          <w:rFonts w:ascii="Times New Roman" w:hAnsi="Times New Roman" w:eastAsia="Times New Roman" w:cs="Times New Roman"/>
          <w:b/>
          <w:color w:val="000000"/>
          <w:sz w:val="28"/>
          <w:szCs w:val="28"/>
          <w:highlight w:val="white"/>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1041"/>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cs="Times New Roman"/>
          <w:color w:val="000000"/>
          <w:sz w:val="28"/>
          <w:szCs w:val="28"/>
          <w:highlight w:val="white"/>
        </w:rPr>
        <w:t xml:space="preserve">1.1. Настоящая документация об аукционе</w:t>
      </w:r>
      <w:r>
        <w:rPr>
          <w:rFonts w:ascii="Times New Roman" w:hAnsi="Times New Roman" w:cs="Times New Roman"/>
          <w:sz w:val="28"/>
          <w:szCs w:val="28"/>
          <w:highlight w:val="white"/>
        </w:rPr>
        <w:t xml:space="preserve"> в электронной форме</w:t>
      </w:r>
      <w:r>
        <w:rPr>
          <w:rFonts w:ascii="Times New Roman" w:hAnsi="Times New Roman" w:cs="Times New Roman"/>
          <w:color w:val="000000"/>
          <w:sz w:val="28"/>
          <w:szCs w:val="28"/>
          <w:highlight w:val="white"/>
        </w:rPr>
        <w:t xml:space="preserve"> </w:t>
      </w:r>
      <w:r>
        <w:rPr>
          <w:rFonts w:ascii="Times New Roman" w:hAnsi="Times New Roman" w:cs="Times New Roman"/>
          <w:color w:val="000000"/>
          <w:sz w:val="28"/>
          <w:szCs w:val="28"/>
          <w:highlight w:val="white"/>
        </w:rPr>
        <w:br/>
      </w:r>
      <w:r>
        <w:rPr>
          <w:rFonts w:ascii="Times New Roman" w:hAnsi="Times New Roman" w:cs="Times New Roman"/>
          <w:color w:val="000000"/>
          <w:sz w:val="28"/>
          <w:szCs w:val="28"/>
          <w:highlight w:val="white"/>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highlight w:val="white"/>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highlight w:val="white"/>
        </w:rPr>
        <w:t xml:space="preserve">рыбохозяйственном бассейне </w:t>
      </w:r>
      <w:r>
        <w:rPr>
          <w:rFonts w:ascii="Times New Roman" w:hAnsi="Times New Roman" w:cs="Times New Roman"/>
          <w:color w:val="000000"/>
          <w:sz w:val="28"/>
          <w:szCs w:val="28"/>
          <w:highlight w:val="white"/>
        </w:rPr>
        <w:t xml:space="preserve">(далее –</w:t>
      </w:r>
      <w:r>
        <w:rPr>
          <w:rFonts w:ascii="Times New Roman" w:hAnsi="Times New Roman" w:cs="Times New Roman"/>
          <w:color w:val="000000"/>
          <w:sz w:val="28"/>
          <w:szCs w:val="28"/>
          <w:highlight w:val="white"/>
        </w:rPr>
        <w:t xml:space="preserve"> соответственно аукцион, документация об аукционе), разработана Федеральным агентством по рыболовству в соответствии</w:t>
        <w:br/>
        <w:t xml:space="preserve">с Гражданским кодексом Российской Федерации, Федеральным законом</w:t>
        <w:br/>
      </w:r>
      <w:hyperlink r:id="rId16" w:tooltip="javascript:viewd(2764,41);" w:history="1">
        <w:r>
          <w:rPr>
            <w:rFonts w:ascii="Times New Roman" w:hAnsi="Times New Roman" w:cs="Times New Roman"/>
            <w:sz w:val="28"/>
            <w:szCs w:val="28"/>
            <w:highlight w:val="white"/>
          </w:rPr>
          <w:t xml:space="preserve">от 20 декабря 2004 г. №</w:t>
        </w:r>
        <w:r>
          <w:rPr>
            <w:rFonts w:ascii="Times New Roman" w:hAnsi="Times New Roman" w:cs="Times New Roman"/>
            <w:sz w:val="28"/>
            <w:szCs w:val="28"/>
            <w:highlight w:val="white"/>
          </w:rPr>
          <w:t xml:space="preserve"> 166-ФЗ</w:t>
        </w:r>
      </w:hyperlink>
      <w:r>
        <w:rPr>
          <w:rFonts w:ascii="Times New Roman" w:hAnsi="Times New Roman" w:cs="Times New Roman"/>
          <w:color w:val="000000"/>
          <w:sz w:val="28"/>
          <w:szCs w:val="28"/>
          <w:highlight w:val="white"/>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highlight w:val="white"/>
        </w:rPr>
        <w:t xml:space="preserve">Федеральным законом от 29 апреля 2008 г. № 57-ФЗ «О порядке осуществления иностранных </w:t>
      </w:r>
      <w:r>
        <w:rPr>
          <w:rFonts w:ascii="Times New Roman" w:hAnsi="Times New Roman" w:cs="Times New Roman"/>
          <w:sz w:val="28"/>
          <w:szCs w:val="28"/>
          <w:highlight w:val="white"/>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8"/>
          <w:rFonts w:ascii="Times New Roman" w:hAnsi="Times New Roman" w:cs="Times New Roman"/>
          <w:sz w:val="28"/>
          <w:szCs w:val="28"/>
          <w:highlight w:val="white"/>
        </w:rPr>
        <w:footnoteReference w:id="2"/>
      </w:r>
      <w:r>
        <w:rPr>
          <w:rFonts w:ascii="Times New Roman" w:hAnsi="Times New Roman" w:cs="Times New Roman"/>
          <w:sz w:val="28"/>
          <w:szCs w:val="28"/>
          <w:highlight w:val="white"/>
        </w:rPr>
        <w:t xml:space="preserve">, </w:t>
      </w:r>
      <w:r>
        <w:rPr>
          <w:rFonts w:ascii="Times New Roman" w:hAnsi="Times New Roman" w:cs="Times New Roman"/>
          <w:color w:val="000000"/>
          <w:sz w:val="28"/>
          <w:szCs w:val="28"/>
          <w:highlight w:val="white"/>
        </w:rPr>
        <w:t xml:space="preserve">Положением 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highlight w:val="white"/>
          </w:rPr>
          <w:t xml:space="preserve">от 11 июня 2008 г. </w:t>
          <w:br/>
          <w:t xml:space="preserve">№ 444</w:t>
        </w:r>
      </w:hyperlink>
      <w:r>
        <w:rPr>
          <w:rFonts w:ascii="Times New Roman" w:hAnsi="Times New Roman" w:cs="Times New Roman"/>
          <w:highlight w:val="white"/>
        </w:rPr>
        <w:t xml:space="preserve">, </w:t>
      </w:r>
      <w:r>
        <w:rPr>
          <w:rFonts w:ascii="Times New Roman" w:hAnsi="Times New Roman" w:cs="Times New Roman"/>
          <w:sz w:val="28"/>
          <w:szCs w:val="28"/>
          <w:highlight w:val="white"/>
        </w:rPr>
        <w:t xml:space="preserve">и постановлением Правительства Российской Федерации </w:t>
        <w:br/>
      </w:r>
      <w:hyperlink r:id="rId18" w:tooltip="javascript:viewd(6127,53);" w:history="1">
        <w:r>
          <w:rPr>
            <w:rFonts w:ascii="Times New Roman" w:hAnsi="Times New Roman" w:cs="Times New Roman"/>
            <w:sz w:val="28"/>
            <w:szCs w:val="28"/>
            <w:highlight w:val="white"/>
          </w:rPr>
          <w:t xml:space="preserve">от 31 августа 2024 г. № </w:t>
        </w:r>
      </w:hyperlink>
      <w:r>
        <w:rPr>
          <w:rFonts w:ascii="Times New Roman" w:hAnsi="Times New Roman" w:cs="Times New Roman"/>
          <w:sz w:val="28"/>
          <w:szCs w:val="28"/>
          <w:highlight w:val="white"/>
        </w:rPr>
        <w:t xml:space="preserve">1206 «Об утверж</w:t>
      </w:r>
      <w:r>
        <w:rPr>
          <w:rFonts w:ascii="Times New Roman" w:hAnsi="Times New Roman" w:cs="Times New Roman"/>
          <w:sz w:val="28"/>
          <w:szCs w:val="28"/>
          <w:highlight w:val="white"/>
        </w:rPr>
        <w:t xml:space="preserve">дении Правил организации</w:t>
        <w:br/>
        <w:t xml:space="preserve">и проведения аукционов в электронной форме</w:t>
      </w:r>
      <w:r>
        <w:rPr>
          <w:rFonts w:ascii="Times New Roman" w:hAnsi="Times New Roman" w:cs="Times New Roman"/>
          <w:color w:val="000000"/>
          <w:sz w:val="28"/>
          <w:szCs w:val="28"/>
          <w:highlight w:val="white"/>
        </w:rPr>
        <w:t xml:space="preserve"> по продаже права на заключение договора</w:t>
      </w:r>
      <w:r>
        <w:rPr>
          <w:rFonts w:ascii="Times New Roman" w:hAnsi="Times New Roman" w:cs="Times New Roman"/>
          <w:sz w:val="28"/>
          <w:szCs w:val="28"/>
          <w:highlight w:val="white"/>
        </w:rPr>
        <w:t xml:space="preserve"> о закреплении</w:t>
      </w:r>
      <w:r>
        <w:rPr>
          <w:rFonts w:ascii="Times New Roman" w:hAnsi="Times New Roman" w:cs="Times New Roman"/>
          <w:color w:val="000000"/>
          <w:sz w:val="28"/>
          <w:szCs w:val="28"/>
          <w:highlight w:val="white"/>
        </w:rPr>
        <w:t xml:space="preserve"> </w:t>
      </w:r>
      <w:r>
        <w:rPr>
          <w:rFonts w:ascii="Times New Roman" w:hAnsi="Times New Roman" w:cs="Times New Roman"/>
          <w:sz w:val="28"/>
          <w:szCs w:val="28"/>
          <w:highlight w:val="white"/>
        </w:rPr>
        <w:t xml:space="preserve">доли квоты добычи (вылова) водных биологических </w:t>
      </w:r>
      <w:r>
        <w:rPr>
          <w:rFonts w:ascii="Times New Roman" w:hAnsi="Times New Roman" w:cs="Times New Roman"/>
          <w:sz w:val="28"/>
          <w:szCs w:val="28"/>
          <w:highlight w:val="white"/>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highlight w:val="white"/>
        </w:rPr>
        <w:t xml:space="preserve">рыболовным участком».</w:t>
      </w:r>
      <w:r>
        <w:rPr>
          <w:highlight w:val="white"/>
        </w:rPr>
      </w:r>
      <w:r>
        <w:rPr>
          <w:highlight w:val="white"/>
        </w:rP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highlight w:val="white"/>
        </w:rPr>
      </w:pPr>
      <w:r>
        <w:rPr>
          <w:rFonts w:ascii="Times New Roman" w:hAnsi="Times New Roman" w:cs="Times New Roman"/>
          <w:color w:val="000000"/>
          <w:sz w:val="28"/>
          <w:highlight w:val="white"/>
        </w:rPr>
        <w:t xml:space="preserve">1.2. Аукцион </w:t>
      </w:r>
      <w:r>
        <w:rPr>
          <w:rFonts w:ascii="Times New Roman" w:hAnsi="Times New Roman" w:cs="Times New Roman"/>
          <w:sz w:val="28"/>
          <w:szCs w:val="28"/>
          <w:highlight w:val="white"/>
        </w:rPr>
        <w:t xml:space="preserve">проводится в отношении следующего лота:</w:t>
      </w:r>
      <w:r>
        <w:rPr>
          <w:rFonts w:ascii="Times New Roman" w:hAnsi="Times New Roman" w:cs="Times New Roman"/>
          <w:highlight w:val="white"/>
        </w:rPr>
      </w:r>
      <w:r>
        <w:rPr>
          <w:rFonts w:ascii="Times New Roman" w:hAnsi="Times New Roman" w:cs="Times New Roman"/>
          <w:highlight w:val="white"/>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559"/>
        <w:gridCol w:w="2409"/>
        <w:gridCol w:w="1417"/>
        <w:gridCol w:w="1559"/>
        <w:gridCol w:w="1417"/>
        <w:gridCol w:w="1277"/>
      </w:tblGrid>
      <w:tr>
        <w:tblPrEx/>
        <w:trPr>
          <w:trHeight w:val="1104"/>
          <w:tblHeader/>
        </w:trPr>
        <w:tc>
          <w:tcPr>
            <w:tcW w:w="709" w:type="dxa"/>
            <w:vAlign w:val="center"/>
            <w:textDirection w:val="lrTb"/>
            <w:noWrap w:val="false"/>
          </w:tcPr>
          <w:p>
            <w:pPr>
              <w:jc w:val="center"/>
              <w:spacing w:after="0" w:line="240" w:lineRule="auto"/>
              <w:rPr>
                <w:highlight w:val="white"/>
              </w:rPr>
            </w:pPr>
            <w:r>
              <w:rPr>
                <w:rFonts w:ascii="Times New Roman" w:hAnsi="Times New Roman" w:eastAsia="Times New Roman" w:cs="Times New Roman"/>
                <w:b/>
                <w:sz w:val="24"/>
                <w:szCs w:val="24"/>
                <w:highlight w:val="white"/>
              </w:rPr>
              <w:t xml:space="preserve">№</w:t>
            </w:r>
            <w:r>
              <w:rPr>
                <w:highlight w:val="white"/>
              </w:rPr>
            </w:r>
            <w:r>
              <w:rPr>
                <w:highlight w:val="white"/>
              </w:rPr>
            </w:r>
          </w:p>
          <w:p>
            <w:pPr>
              <w:jc w:val="center"/>
              <w:spacing w:after="0" w:line="240" w:lineRule="auto"/>
              <w:rPr>
                <w:rFonts w:ascii="Times New Roman" w:hAnsi="Times New Roman" w:eastAsia="Times New Roman" w:cs="Times New Roman"/>
                <w:bCs/>
                <w:highlight w:val="white"/>
              </w:rPr>
            </w:pPr>
            <w:r>
              <w:rPr>
                <w:rFonts w:ascii="Times New Roman" w:hAnsi="Times New Roman" w:eastAsia="Times New Roman" w:cs="Times New Roman"/>
                <w:b/>
                <w:sz w:val="24"/>
                <w:szCs w:val="24"/>
                <w:highlight w:val="white"/>
              </w:rPr>
              <w:t xml:space="preserve">лота</w:t>
            </w:r>
            <w:r>
              <w:rPr>
                <w:rFonts w:ascii="Times New Roman" w:hAnsi="Times New Roman" w:eastAsia="Times New Roman" w:cs="Times New Roman"/>
                <w:bCs/>
                <w:highlight w:val="white"/>
              </w:rPr>
            </w:r>
            <w:r>
              <w:rPr>
                <w:rFonts w:ascii="Times New Roman" w:hAnsi="Times New Roman" w:eastAsia="Times New Roman" w:cs="Times New Roman"/>
                <w:bCs/>
                <w:highlight w:val="white"/>
              </w:rPr>
            </w:r>
          </w:p>
        </w:tc>
        <w:tc>
          <w:tcPr>
            <w:tcW w:w="1559" w:type="dxa"/>
            <w:vAlign w:val="center"/>
            <w:textDirection w:val="lrTb"/>
            <w:noWrap w:val="false"/>
          </w:tcPr>
          <w:p>
            <w:pPr>
              <w:jc w:val="center"/>
              <w:spacing w:after="0" w:line="240" w:lineRule="auto"/>
              <w:rPr>
                <w:rFonts w:ascii="Times New Roman" w:hAnsi="Times New Roman" w:eastAsia="Times New Roman" w:cs="Times New Roman"/>
                <w:bCs/>
                <w:highlight w:val="white"/>
              </w:rPr>
            </w:pPr>
            <w:r>
              <w:rPr>
                <w:rFonts w:ascii="Times New Roman" w:hAnsi="Times New Roman" w:eastAsia="Times New Roman" w:cs="Times New Roman"/>
                <w:b/>
                <w:sz w:val="24"/>
                <w:szCs w:val="24"/>
                <w:highlight w:val="white"/>
              </w:rPr>
              <w:t xml:space="preserve">Водный </w:t>
            </w:r>
            <w:r>
              <w:rPr>
                <w:rFonts w:ascii="Times New Roman" w:hAnsi="Times New Roman" w:eastAsia="Times New Roman" w:cs="Times New Roman"/>
                <w:b/>
                <w:sz w:val="24"/>
                <w:szCs w:val="24"/>
                <w:highlight w:val="white"/>
              </w:rPr>
              <w:t xml:space="preserve">биоло-гический</w:t>
            </w:r>
            <w:r>
              <w:rPr>
                <w:rFonts w:ascii="Times New Roman" w:hAnsi="Times New Roman" w:eastAsia="Times New Roman" w:cs="Times New Roman"/>
                <w:b/>
                <w:sz w:val="24"/>
                <w:szCs w:val="24"/>
                <w:highlight w:val="white"/>
              </w:rPr>
              <w:t xml:space="preserve"> ресурс</w:t>
            </w:r>
            <w:r>
              <w:rPr>
                <w:rFonts w:ascii="Times New Roman" w:hAnsi="Times New Roman" w:eastAsia="Times New Roman" w:cs="Times New Roman"/>
                <w:bCs/>
                <w:highlight w:val="white"/>
              </w:rPr>
            </w:r>
            <w:r>
              <w:rPr>
                <w:rFonts w:ascii="Times New Roman" w:hAnsi="Times New Roman" w:eastAsia="Times New Roman" w:cs="Times New Roman"/>
                <w:bCs/>
                <w:highlight w:val="white"/>
              </w:rPr>
            </w:r>
          </w:p>
        </w:tc>
        <w:tc>
          <w:tcPr>
            <w:tcW w:w="2409" w:type="dxa"/>
            <w:vAlign w:val="center"/>
            <w:textDirection w:val="lrTb"/>
            <w:noWrap w:val="false"/>
          </w:tcPr>
          <w:p>
            <w:pPr>
              <w:jc w:val="center"/>
              <w:spacing w:after="0" w:line="240" w:lineRule="auto"/>
              <w:rPr>
                <w:rFonts w:ascii="Times New Roman" w:hAnsi="Times New Roman" w:eastAsia="Times New Roman" w:cs="Times New Roman"/>
                <w:bCs/>
                <w:highlight w:val="white"/>
              </w:rPr>
            </w:pPr>
            <w:r>
              <w:rPr>
                <w:rFonts w:ascii="Times New Roman" w:hAnsi="Times New Roman" w:eastAsia="Times New Roman" w:cs="Times New Roman"/>
                <w:b/>
                <w:sz w:val="24"/>
                <w:szCs w:val="24"/>
                <w:highlight w:val="white"/>
              </w:rPr>
              <w:t xml:space="preserve">Район промысла</w:t>
            </w:r>
            <w:r>
              <w:rPr>
                <w:rFonts w:ascii="Times New Roman" w:hAnsi="Times New Roman" w:eastAsia="Times New Roman" w:cs="Times New Roman"/>
                <w:bCs/>
                <w:highlight w:val="white"/>
              </w:rPr>
            </w:r>
            <w:r>
              <w:rPr>
                <w:rFonts w:ascii="Times New Roman" w:hAnsi="Times New Roman" w:eastAsia="Times New Roman" w:cs="Times New Roman"/>
                <w:bCs/>
                <w:highlight w:val="white"/>
              </w:rPr>
            </w:r>
          </w:p>
        </w:tc>
        <w:tc>
          <w:tcPr>
            <w:tcW w:w="1417" w:type="dxa"/>
            <w:vAlign w:val="center"/>
            <w:textDirection w:val="lrTb"/>
            <w:noWrap w:val="false"/>
          </w:tcPr>
          <w:p>
            <w:pPr>
              <w:jc w:val="center"/>
              <w:spacing w:after="0" w:line="240" w:lineRule="auto"/>
              <w:rPr>
                <w:highlight w:val="white"/>
              </w:rPr>
            </w:pPr>
            <w:r>
              <w:rPr>
                <w:rFonts w:ascii="Times New Roman" w:hAnsi="Times New Roman" w:eastAsia="Times New Roman" w:cs="Times New Roman"/>
                <w:b/>
                <w:sz w:val="24"/>
                <w:szCs w:val="24"/>
                <w:highlight w:val="white"/>
              </w:rPr>
              <w:t xml:space="preserve">Доля квоты,</w:t>
            </w:r>
            <w:r>
              <w:rPr>
                <w:highlight w:val="white"/>
              </w:rPr>
            </w:r>
            <w:r>
              <w:rPr>
                <w:highlight w:val="white"/>
              </w:rPr>
            </w:r>
          </w:p>
          <w:p>
            <w:pPr>
              <w:jc w:val="center"/>
              <w:spacing w:after="0" w:line="240" w:lineRule="auto"/>
              <w:rPr>
                <w:rFonts w:ascii="Times New Roman" w:hAnsi="Times New Roman" w:eastAsia="Times New Roman" w:cs="Times New Roman"/>
                <w:bCs/>
                <w:highlight w:val="white"/>
              </w:rPr>
            </w:pPr>
            <w:r>
              <w:rPr>
                <w:rFonts w:ascii="Times New Roman" w:hAnsi="Times New Roman" w:eastAsia="Times New Roman" w:cs="Times New Roman"/>
                <w:b/>
                <w:sz w:val="24"/>
                <w:szCs w:val="24"/>
                <w:highlight w:val="white"/>
              </w:rPr>
              <w:t xml:space="preserve">%</w:t>
            </w:r>
            <w:r>
              <w:rPr>
                <w:rFonts w:ascii="Times New Roman" w:hAnsi="Times New Roman" w:eastAsia="Times New Roman" w:cs="Times New Roman"/>
                <w:bCs/>
                <w:highlight w:val="white"/>
              </w:rPr>
            </w:r>
            <w:r>
              <w:rPr>
                <w:rFonts w:ascii="Times New Roman" w:hAnsi="Times New Roman" w:eastAsia="Times New Roman" w:cs="Times New Roman"/>
                <w:bCs/>
                <w:highlight w:val="white"/>
              </w:rPr>
            </w:r>
          </w:p>
        </w:tc>
        <w:tc>
          <w:tcPr>
            <w:shd w:val="clear" w:color="ffffff" w:fill="ffffff"/>
            <w:tcW w:w="1559" w:type="dxa"/>
            <w:vAlign w:val="center"/>
            <w:textDirection w:val="lrTb"/>
            <w:noWrap w:val="false"/>
          </w:tcPr>
          <w:p>
            <w:pPr>
              <w:jc w:val="center"/>
              <w:spacing w:after="0" w:line="240" w:lineRule="auto"/>
              <w:rPr>
                <w:highlight w:val="white"/>
              </w:rPr>
            </w:pPr>
            <w:r>
              <w:rPr>
                <w:rFonts w:ascii="Times New Roman" w:hAnsi="Times New Roman" w:eastAsia="Times New Roman" w:cs="Times New Roman"/>
                <w:b/>
                <w:sz w:val="24"/>
                <w:szCs w:val="24"/>
                <w:highlight w:val="white"/>
              </w:rPr>
              <w:t xml:space="preserve">Начальная цена лота,</w:t>
            </w:r>
            <w:r>
              <w:rPr>
                <w:highlight w:val="white"/>
              </w:rPr>
            </w:r>
            <w:r>
              <w:rPr>
                <w:highlight w:val="white"/>
              </w:rPr>
            </w:r>
          </w:p>
          <w:p>
            <w:pPr>
              <w:jc w:val="center"/>
              <w:spacing w:after="0" w:line="240" w:lineRule="auto"/>
              <w:rPr>
                <w:rFonts w:ascii="Times New Roman" w:hAnsi="Times New Roman" w:eastAsia="Times New Roman" w:cs="Times New Roman"/>
                <w:bCs/>
                <w:highlight w:val="white"/>
              </w:rPr>
            </w:pPr>
            <w:r>
              <w:rPr>
                <w:rFonts w:ascii="Times New Roman" w:hAnsi="Times New Roman" w:eastAsia="Times New Roman" w:cs="Times New Roman"/>
                <w:b/>
                <w:sz w:val="24"/>
                <w:szCs w:val="24"/>
                <w:highlight w:val="white"/>
              </w:rPr>
              <w:t xml:space="preserve">руб.</w:t>
            </w:r>
            <w:r>
              <w:rPr>
                <w:rFonts w:ascii="Times New Roman" w:hAnsi="Times New Roman" w:eastAsia="Times New Roman" w:cs="Times New Roman"/>
                <w:bCs/>
                <w:highlight w:val="white"/>
              </w:rPr>
            </w:r>
            <w:r>
              <w:rPr>
                <w:rFonts w:ascii="Times New Roman" w:hAnsi="Times New Roman" w:eastAsia="Times New Roman" w:cs="Times New Roman"/>
                <w:bCs/>
                <w:highlight w:val="white"/>
              </w:rPr>
            </w:r>
          </w:p>
        </w:tc>
        <w:tc>
          <w:tcPr>
            <w:shd w:val="clear" w:color="ffffff" w:fill="ffffff"/>
            <w:tcW w:w="1417" w:type="dxa"/>
            <w:vAlign w:val="center"/>
            <w:textDirection w:val="lrTb"/>
            <w:noWrap w:val="false"/>
          </w:tcPr>
          <w:p>
            <w:pPr>
              <w:jc w:val="center"/>
              <w:spacing w:after="0" w:line="240" w:lineRule="auto"/>
              <w:rPr>
                <w:highlight w:val="white"/>
              </w:rPr>
            </w:pPr>
            <w:r>
              <w:rPr>
                <w:rFonts w:ascii="Times New Roman" w:hAnsi="Times New Roman" w:eastAsia="Times New Roman" w:cs="Times New Roman"/>
                <w:b/>
                <w:sz w:val="24"/>
                <w:szCs w:val="24"/>
                <w:highlight w:val="white"/>
              </w:rPr>
              <w:t xml:space="preserve">Шаг аукциона,</w:t>
            </w:r>
            <w:r>
              <w:rPr>
                <w:highlight w:val="white"/>
              </w:rPr>
            </w:r>
            <w:r>
              <w:rPr>
                <w:highlight w:val="white"/>
              </w:rPr>
            </w:r>
          </w:p>
          <w:p>
            <w:pPr>
              <w:jc w:val="center"/>
              <w:spacing w:after="0" w:line="240" w:lineRule="auto"/>
              <w:rPr>
                <w:rFonts w:ascii="Times New Roman" w:hAnsi="Times New Roman" w:eastAsia="Times New Roman" w:cs="Times New Roman"/>
                <w:bCs/>
                <w:highlight w:val="white"/>
              </w:rPr>
            </w:pPr>
            <w:r>
              <w:rPr>
                <w:rFonts w:ascii="Times New Roman" w:hAnsi="Times New Roman" w:eastAsia="Times New Roman" w:cs="Times New Roman"/>
                <w:b/>
                <w:sz w:val="24"/>
                <w:szCs w:val="24"/>
                <w:highlight w:val="white"/>
              </w:rPr>
              <w:t xml:space="preserve">руб.</w:t>
            </w:r>
            <w:r>
              <w:rPr>
                <w:rFonts w:ascii="Times New Roman" w:hAnsi="Times New Roman" w:eastAsia="Times New Roman" w:cs="Times New Roman"/>
                <w:bCs/>
                <w:highlight w:val="white"/>
              </w:rPr>
            </w:r>
            <w:r>
              <w:rPr>
                <w:rFonts w:ascii="Times New Roman" w:hAnsi="Times New Roman" w:eastAsia="Times New Roman" w:cs="Times New Roman"/>
                <w:bCs/>
                <w:highlight w:val="white"/>
              </w:rPr>
            </w:r>
          </w:p>
        </w:tc>
        <w:tc>
          <w:tcPr>
            <w:shd w:val="clear" w:color="ffffff" w:fill="ffffff"/>
            <w:tcW w:w="1277" w:type="dxa"/>
            <w:vAlign w:val="center"/>
            <w:textDirection w:val="lrTb"/>
            <w:noWrap w:val="false"/>
          </w:tcPr>
          <w:p>
            <w:pPr>
              <w:jc w:val="center"/>
              <w:spacing w:after="0" w:line="240" w:lineRule="auto"/>
              <w:rPr>
                <w:highlight w:val="white"/>
              </w:rPr>
            </w:pPr>
            <w:r>
              <w:rPr>
                <w:rFonts w:ascii="Times New Roman" w:hAnsi="Times New Roman" w:eastAsia="Times New Roman" w:cs="Times New Roman"/>
                <w:b/>
                <w:sz w:val="24"/>
                <w:szCs w:val="24"/>
                <w:highlight w:val="white"/>
              </w:rPr>
              <w:t xml:space="preserve">Задаток,</w:t>
            </w:r>
            <w:r>
              <w:rPr>
                <w:highlight w:val="white"/>
              </w:rPr>
            </w:r>
            <w:r>
              <w:rPr>
                <w:highlight w:val="white"/>
              </w:rPr>
            </w:r>
          </w:p>
          <w:p>
            <w:pPr>
              <w:jc w:val="center"/>
              <w:spacing w:after="0" w:line="240" w:lineRule="auto"/>
              <w:rPr>
                <w:rFonts w:ascii="Times New Roman" w:hAnsi="Times New Roman" w:eastAsia="Times New Roman" w:cs="Times New Roman"/>
                <w:bCs/>
                <w:highlight w:val="white"/>
              </w:rPr>
            </w:pPr>
            <w:r>
              <w:rPr>
                <w:rFonts w:ascii="Times New Roman" w:hAnsi="Times New Roman" w:eastAsia="Times New Roman" w:cs="Times New Roman"/>
                <w:b/>
                <w:sz w:val="24"/>
                <w:szCs w:val="24"/>
                <w:highlight w:val="white"/>
              </w:rPr>
              <w:t xml:space="preserve">руб.</w:t>
            </w:r>
            <w:r>
              <w:rPr>
                <w:rFonts w:ascii="Times New Roman" w:hAnsi="Times New Roman" w:eastAsia="Times New Roman" w:cs="Times New Roman"/>
                <w:bCs/>
                <w:highlight w:val="white"/>
              </w:rPr>
            </w:r>
            <w:r>
              <w:rPr>
                <w:rFonts w:ascii="Times New Roman" w:hAnsi="Times New Roman" w:eastAsia="Times New Roman" w:cs="Times New Roman"/>
                <w:bCs/>
                <w:highlight w:val="white"/>
              </w:rPr>
            </w:r>
          </w:p>
        </w:tc>
      </w:tr>
      <w:tr>
        <w:tblPrEx/>
        <w:trPr>
          <w:trHeight w:val="617"/>
        </w:trPr>
        <w:tc>
          <w:tcPr>
            <w:tcW w:w="709" w:type="dxa"/>
            <w:vAlign w:val="center"/>
            <w:vMerge w:val="restart"/>
            <w:textDirection w:val="lrTb"/>
            <w:noWrap w:val="false"/>
          </w:tcPr>
          <w:p>
            <w:pPr>
              <w:jc w:val="center"/>
              <w:spacing w:after="0" w:afterAutospacing="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2</w:t>
            </w:r>
            <w:r>
              <w:rPr>
                <w:rFonts w:ascii="Times New Roman" w:hAnsi="Times New Roman" w:eastAsia="Times New Roman" w:cs="Times New Roman"/>
                <w:bCs/>
              </w:rPr>
            </w:r>
            <w:r>
              <w:rPr>
                <w:rFonts w:ascii="Times New Roman" w:hAnsi="Times New Roman" w:eastAsia="Times New Roman" w:cs="Times New Roman"/>
                <w:bCs/>
              </w:rPr>
            </w:r>
          </w:p>
        </w:tc>
        <w:tc>
          <w:tcPr>
            <w:tcW w:w="1559" w:type="dxa"/>
            <w:vAlign w:val="center"/>
            <w:textDirection w:val="lrTb"/>
            <w:noWrap w:val="false"/>
          </w:tcPr>
          <w:p>
            <w:pPr>
              <w:jc w:val="center"/>
              <w:spacing w:after="0" w:afterAutospacing="0"/>
              <w:rPr>
                <w:rFonts w:ascii="Times New Roman" w:hAnsi="Times New Roman" w:cs="Times New Roman"/>
              </w:rPr>
            </w:pPr>
            <w:r>
              <w:rPr>
                <w:rFonts w:ascii="Times New Roman" w:hAnsi="Times New Roman" w:cs="Times New Roman"/>
                <w:b/>
                <w:bCs/>
                <w:sz w:val="24"/>
                <w:szCs w:val="24"/>
              </w:rPr>
              <w:t xml:space="preserve">Палтусы</w:t>
            </w:r>
            <w:r>
              <w:rPr>
                <w:rFonts w:ascii="Times New Roman" w:hAnsi="Times New Roman" w:cs="Times New Roman"/>
              </w:rPr>
            </w:r>
            <w:r>
              <w:rPr>
                <w:rFonts w:ascii="Times New Roman" w:hAnsi="Times New Roman" w:cs="Times New Roman"/>
              </w:rPr>
            </w:r>
          </w:p>
        </w:tc>
        <w:tc>
          <w:tcPr>
            <w:tcW w:w="2409"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sz w:val="24"/>
                <w:szCs w:val="24"/>
              </w:rPr>
              <w:t xml:space="preserve">Камчатско-Курильская подзона</w:t>
            </w:r>
            <w:r>
              <w:rPr>
                <w:rFonts w:ascii="Times New Roman" w:hAnsi="Times New Roman" w:cs="Times New Roman"/>
              </w:rPr>
            </w:r>
            <w:r>
              <w:rPr>
                <w:rFonts w:ascii="Times New Roman" w:hAnsi="Times New Roman" w:cs="Times New Roman"/>
              </w:rPr>
            </w:r>
          </w:p>
        </w:tc>
        <w:tc>
          <w:tcPr>
            <w:tcW w:w="1417" w:type="dxa"/>
            <w:vAlign w:val="center"/>
            <w:textDirection w:val="lrTb"/>
            <w:noWrap w:val="false"/>
          </w:tcPr>
          <w:p>
            <w:pPr>
              <w:jc w:val="center"/>
              <w:spacing w:after="0" w:afterAutospacing="0"/>
              <w:rPr>
                <w:rFonts w:ascii="Times New Roman" w:hAnsi="Times New Roman" w:cs="Times New Roman"/>
              </w:rPr>
            </w:pPr>
            <w:r>
              <w:rPr>
                <w:rFonts w:ascii="Times New Roman" w:hAnsi="Times New Roman" w:cs="Times New Roman"/>
                <w:b/>
                <w:bCs/>
                <w:sz w:val="24"/>
                <w:szCs w:val="24"/>
              </w:rPr>
              <w:t xml:space="preserve">17,707</w:t>
            </w:r>
            <w:r>
              <w:rPr>
                <w:rFonts w:ascii="Times New Roman" w:hAnsi="Times New Roman" w:cs="Times New Roman"/>
              </w:rPr>
            </w:r>
            <w:r>
              <w:rPr>
                <w:rFonts w:ascii="Times New Roman" w:hAnsi="Times New Roman" w:cs="Times New Roman"/>
              </w:rPr>
            </w:r>
          </w:p>
        </w:tc>
        <w:tc>
          <w:tcPr>
            <w:shd w:val="clear" w:color="ffffff" w:fill="ffffff"/>
            <w:tcW w:w="1559"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r>
            <w:r>
              <w:rPr>
                <w:rFonts w:ascii="Times New Roman" w:hAnsi="Times New Roman" w:cs="Times New Roman"/>
                <w:sz w:val="24"/>
                <w:szCs w:val="24"/>
              </w:rPr>
              <w:t xml:space="preserve">4 135 645</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417"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t xml:space="preserve">206 782,25</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277"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cs="Times New Roman"/>
                <w:sz w:val="24"/>
                <w:szCs w:val="24"/>
              </w:rPr>
              <w:t xml:space="preserve">2 067 823</w:t>
            </w:r>
            <w:r>
              <w:rPr>
                <w:rFonts w:ascii="Times New Roman" w:hAnsi="Times New Roman" w:cs="Times New Roman"/>
                <w:sz w:val="24"/>
                <w:szCs w:val="24"/>
              </w:rPr>
            </w:r>
            <w:r>
              <w:rPr>
                <w:rFonts w:ascii="Times New Roman" w:hAnsi="Times New Roman" w:cs="Times New Roman"/>
                <w:sz w:val="24"/>
                <w:szCs w:val="24"/>
              </w:rPr>
            </w:r>
          </w:p>
        </w:tc>
      </w:tr>
    </w:tbl>
    <w:p>
      <w:pPr>
        <w:pStyle w:val="1041"/>
        <w:ind w:left="0" w:firstLine="567"/>
        <w:jc w:val="both"/>
        <w:spacing w:after="0" w:line="240" w:lineRule="auto"/>
        <w:tabs>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cs="Times New Roman"/>
          <w:sz w:val="28"/>
          <w:szCs w:val="28"/>
          <w:highlight w:val="white"/>
        </w:rPr>
      </w:r>
      <w:r>
        <w:rPr>
          <w:highlight w:val="white"/>
        </w:rPr>
      </w:r>
      <w:r>
        <w:rPr>
          <w:highlight w:val="white"/>
        </w:rPr>
      </w:r>
    </w:p>
    <w:p>
      <w:pPr>
        <w:pStyle w:val="1041"/>
        <w:ind w:left="0" w:firstLine="567"/>
        <w:jc w:val="both"/>
        <w:spacing w:after="0" w:line="240" w:lineRule="auto"/>
        <w:tabs>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cs="Times New Roman"/>
          <w:sz w:val="28"/>
          <w:szCs w:val="28"/>
          <w:highlight w:val="white"/>
        </w:rPr>
      </w:r>
      <w:r>
        <w:rPr>
          <w:rFonts w:ascii="Times New Roman" w:hAnsi="Times New Roman" w:cs="Times New Roman"/>
          <w:sz w:val="28"/>
          <w:szCs w:val="28"/>
          <w:highlight w:val="white"/>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highlight w:val="white"/>
        </w:rPr>
        <w:t xml:space="preserve"> по 31 декабря 2033 года.</w:t>
      </w:r>
      <w:r>
        <w:rPr>
          <w:highlight w:val="white"/>
        </w:rPr>
      </w:r>
      <w:r>
        <w:rPr>
          <w:highlight w:val="white"/>
        </w:rPr>
      </w:r>
    </w:p>
    <w:p>
      <w:pPr>
        <w:pStyle w:val="1025"/>
        <w:ind w:firstLine="567"/>
        <w:jc w:val="both"/>
        <w:rPr>
          <w:highlight w:val="white"/>
        </w:rPr>
      </w:pPr>
      <w:r>
        <w:rPr>
          <w:rFonts w:ascii="Times New Roman" w:hAnsi="Times New Roman" w:cs="Times New Roman"/>
          <w:sz w:val="28"/>
          <w:szCs w:val="28"/>
          <w:highlight w:val="white"/>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highlight w:val="white"/>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highlight w:val="white"/>
          </w:rPr>
          <w:t xml:space="preserve">кодексом</w:t>
        </w:r>
      </w:hyperlink>
      <w:r>
        <w:rPr>
          <w:rFonts w:ascii="Times New Roman" w:hAnsi="Times New Roman" w:cs="Times New Roman"/>
          <w:sz w:val="28"/>
          <w:szCs w:val="28"/>
          <w:highlight w:val="white"/>
        </w:rPr>
        <w:t xml:space="preserve"> Российской Федерации. </w:t>
      </w:r>
      <w:r>
        <w:rPr>
          <w:highlight w:val="white"/>
        </w:rPr>
      </w:r>
      <w:r>
        <w:rPr>
          <w:highlight w:val="white"/>
        </w:rPr>
      </w:r>
    </w:p>
    <w:p>
      <w:pPr>
        <w:pStyle w:val="1041"/>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cs="Times New Roman"/>
          <w:sz w:val="28"/>
          <w:szCs w:val="28"/>
          <w:highlight w:val="white"/>
        </w:rPr>
        <w:t xml:space="preserve">Срок отмены проведения аукциона: «13» марта 2026 г.</w:t>
      </w:r>
      <w:r>
        <w:rPr>
          <w:highlight w:val="white"/>
        </w:rPr>
      </w:r>
      <w:r>
        <w:rPr>
          <w:highlight w:val="white"/>
        </w:rPr>
      </w:r>
    </w:p>
    <w:p>
      <w:pPr>
        <w:pStyle w:val="1041"/>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Организатор аукциона - Росрыболовство.</w:t>
      </w:r>
      <w:r>
        <w:rPr>
          <w:highlight w:val="white"/>
        </w:rPr>
      </w:r>
      <w:r>
        <w:rPr>
          <w:highlight w:val="white"/>
        </w:rP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highlight w:val="white"/>
        </w:rPr>
        <w:t xml:space="preserve">107996, г. Москва, Рождественский бульвар, д. 12/8, стр. 1.</w:t>
      </w:r>
      <w:r>
        <w:rPr>
          <w:highlight w:val="white"/>
        </w:rPr>
      </w:r>
      <w:r>
        <w:rPr>
          <w:highlight w:val="white"/>
        </w:rP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Адрес электронной почты: </w:t>
      </w:r>
      <w:r>
        <w:rPr>
          <w:rFonts w:ascii="Times New Roman" w:hAnsi="Times New Roman" w:eastAsia="Times New Roman" w:cs="Times New Roman"/>
          <w:color w:val="000000"/>
          <w:sz w:val="28"/>
          <w:szCs w:val="28"/>
          <w:highlight w:val="white"/>
        </w:rPr>
        <w:t xml:space="preserve">adamovich@fish.gov.ru</w:t>
      </w:r>
      <w:r>
        <w:rPr>
          <w:highlight w:val="white"/>
        </w:rPr>
      </w:r>
      <w:r>
        <w:rPr>
          <w:highlight w:val="white"/>
        </w:rP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Контактные телефоны: </w:t>
      </w:r>
      <w:r>
        <w:rPr>
          <w:rFonts w:ascii="Times New Roman" w:hAnsi="Times New Roman" w:eastAsia="Times New Roman" w:cs="Times New Roman"/>
          <w:color w:val="000000"/>
          <w:sz w:val="28"/>
          <w:szCs w:val="28"/>
          <w:highlight w:val="white"/>
        </w:rPr>
        <w:t xml:space="preserve">+7(495)987-06-20 (</w:t>
      </w:r>
      <w:r>
        <w:rPr>
          <w:rFonts w:ascii="Times New Roman" w:hAnsi="Times New Roman" w:eastAsia="Times New Roman" w:cs="Times New Roman"/>
          <w:color w:val="000000"/>
          <w:sz w:val="28"/>
          <w:szCs w:val="28"/>
          <w:highlight w:val="white"/>
        </w:rPr>
        <w:t xml:space="preserve">Адамович Елизавета Валерьевна</w:t>
      </w:r>
      <w:r>
        <w:rPr>
          <w:rFonts w:ascii="Times New Roman" w:hAnsi="Times New Roman" w:eastAsia="Times New Roman" w:cs="Times New Roman"/>
          <w:color w:val="000000"/>
          <w:sz w:val="28"/>
          <w:szCs w:val="28"/>
          <w:highlight w:val="white"/>
        </w:rPr>
        <w:t xml:space="preserve">).</w:t>
      </w:r>
      <w:r>
        <w:rPr>
          <w:highlight w:val="white"/>
        </w:rPr>
      </w:r>
      <w:r>
        <w:rPr>
          <w:highlight w:val="white"/>
        </w:rPr>
      </w:r>
    </w:p>
    <w:p>
      <w:pPr>
        <w:pStyle w:val="1041"/>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highlight w:val="white"/>
        </w:rPr>
        <w:t xml:space="preserve">Оператор электронной площадки – АО «Российский аукционный дом».</w:t>
      </w:r>
      <w:r>
        <w:rPr>
          <w:highlight w:val="white"/>
        </w:rPr>
      </w:r>
      <w:r>
        <w:rPr>
          <w:highlight w:val="white"/>
        </w:rPr>
      </w:r>
    </w:p>
    <w:p>
      <w:pPr>
        <w:pStyle w:val="1041"/>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highlight w:val="white"/>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highlight w:val="white"/>
        </w:rPr>
        <w:t xml:space="preserve">nline.ru.</w:t>
      </w:r>
      <w:r>
        <w:rPr>
          <w:highlight w:val="white"/>
        </w:rPr>
      </w:r>
      <w:r>
        <w:rPr>
          <w:highlight w:val="white"/>
        </w:rPr>
      </w:r>
    </w:p>
    <w:p>
      <w:pPr>
        <w:pStyle w:val="1041"/>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highlight w:val="white"/>
        </w:rPr>
        <w:t xml:space="preserve">Реквизиты решения о проведении аукциона: приказ Федерального агентства по рыболовству от</w:t>
      </w:r>
      <w:r>
        <w:rPr>
          <w:rFonts w:ascii="Times New Roman" w:hAnsi="Times New Roman" w:eastAsia="Times New Roman" w:cs="Times New Roman"/>
          <w:sz w:val="28"/>
          <w:szCs w:val="28"/>
          <w:highlight w:val="white"/>
        </w:rPr>
        <w:t xml:space="preserve"> «24» февраля 2026 г. № 87.</w:t>
      </w:r>
      <w:r>
        <w:rPr>
          <w:highlight w:val="white"/>
        </w:rPr>
      </w:r>
      <w:r>
        <w:rPr>
          <w:highlight w:val="white"/>
        </w:rPr>
      </w:r>
    </w:p>
    <w:p>
      <w:pPr>
        <w:pStyle w:val="1041"/>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cs="Times New Roman"/>
          <w:color w:val="000000"/>
          <w:sz w:val="28"/>
          <w:szCs w:val="28"/>
          <w:highlight w:val="white"/>
        </w:rPr>
        <w:t xml:space="preserve">Официальные сайты, на которых размещена документация об аукционе: </w:t>
      </w:r>
      <w:hyperlink r:id="rId20" w:tooltip="http://www.torgi.gov.ru" w:history="1">
        <w:r>
          <w:rPr>
            <w:rStyle w:val="1043"/>
            <w:rFonts w:ascii="Times New Roman" w:hAnsi="Times New Roman" w:cs="Times New Roman"/>
            <w:sz w:val="28"/>
            <w:szCs w:val="28"/>
            <w:highlight w:val="white"/>
          </w:rPr>
          <w:t xml:space="preserve">http://www.</w:t>
        </w:r>
        <w:r>
          <w:rPr>
            <w:rStyle w:val="1043"/>
            <w:rFonts w:ascii="Times New Roman" w:hAnsi="Times New Roman" w:cs="Times New Roman"/>
            <w:sz w:val="28"/>
            <w:szCs w:val="28"/>
            <w:highlight w:val="white"/>
            <w:lang w:val="en-US"/>
          </w:rPr>
          <w:t xml:space="preserve">torgi</w:t>
        </w:r>
        <w:r>
          <w:rPr>
            <w:rStyle w:val="1043"/>
            <w:rFonts w:ascii="Times New Roman" w:hAnsi="Times New Roman" w:cs="Times New Roman"/>
            <w:sz w:val="28"/>
            <w:szCs w:val="28"/>
            <w:highlight w:val="white"/>
          </w:rPr>
          <w:t xml:space="preserve">.</w:t>
        </w:r>
        <w:r>
          <w:rPr>
            <w:rStyle w:val="1043"/>
            <w:rFonts w:ascii="Times New Roman" w:hAnsi="Times New Roman" w:cs="Times New Roman"/>
            <w:sz w:val="28"/>
            <w:szCs w:val="28"/>
            <w:highlight w:val="white"/>
            <w:lang w:val="en-US"/>
          </w:rPr>
          <w:t xml:space="preserve">gov</w:t>
        </w:r>
        <w:r>
          <w:rPr>
            <w:rStyle w:val="1043"/>
            <w:rFonts w:ascii="Times New Roman" w:hAnsi="Times New Roman" w:cs="Times New Roman"/>
            <w:sz w:val="28"/>
            <w:szCs w:val="28"/>
            <w:highlight w:val="white"/>
          </w:rPr>
          <w:t xml:space="preserve">.</w:t>
        </w:r>
        <w:r>
          <w:rPr>
            <w:rStyle w:val="1043"/>
            <w:rFonts w:ascii="Times New Roman" w:hAnsi="Times New Roman" w:cs="Times New Roman"/>
            <w:sz w:val="28"/>
            <w:szCs w:val="28"/>
            <w:highlight w:val="white"/>
            <w:lang w:val="en-US"/>
          </w:rPr>
          <w:t xml:space="preserve">ru</w:t>
        </w:r>
      </w:hyperlink>
      <w:r>
        <w:rPr>
          <w:rFonts w:ascii="Times New Roman" w:hAnsi="Times New Roman" w:cs="Times New Roman"/>
          <w:sz w:val="28"/>
          <w:szCs w:val="28"/>
          <w:highlight w:val="white"/>
        </w:rPr>
        <w:t xml:space="preserve">; </w:t>
      </w:r>
      <w:hyperlink r:id="rId21" w:tooltip="https://lot-online.ru" w:history="1">
        <w:r>
          <w:rPr>
            <w:rStyle w:val="1043"/>
            <w:rFonts w:ascii="Times New Roman" w:hAnsi="Times New Roman" w:cs="Times New Roman"/>
            <w:sz w:val="28"/>
            <w:szCs w:val="28"/>
            <w:highlight w:val="white"/>
          </w:rPr>
          <w:t xml:space="preserve">https://lot-online.ru</w:t>
        </w:r>
      </w:hyperlink>
      <w:r>
        <w:rPr>
          <w:rFonts w:ascii="Times New Roman" w:hAnsi="Times New Roman" w:cs="Times New Roman"/>
          <w:sz w:val="28"/>
          <w:szCs w:val="28"/>
          <w:highlight w:val="white"/>
        </w:rPr>
        <w:t xml:space="preserve"> и </w:t>
      </w:r>
      <w:hyperlink r:id="rId22" w:tooltip="http://www.fish.gov.ru" w:history="1">
        <w:r>
          <w:rPr>
            <w:rStyle w:val="1043"/>
            <w:rFonts w:ascii="Times New Roman" w:hAnsi="Times New Roman" w:cs="Times New Roman"/>
            <w:sz w:val="28"/>
            <w:szCs w:val="28"/>
            <w:highlight w:val="white"/>
          </w:rPr>
          <w:t xml:space="preserve">http://www.fish.gov.ru</w:t>
        </w:r>
      </w:hyperlink>
      <w:r>
        <w:rPr>
          <w:rStyle w:val="1043"/>
          <w:rFonts w:ascii="Times New Roman" w:hAnsi="Times New Roman" w:cs="Times New Roman"/>
          <w:color w:val="auto"/>
          <w:sz w:val="28"/>
          <w:szCs w:val="28"/>
          <w:highlight w:val="white"/>
        </w:rPr>
        <w:t xml:space="preserve">.</w:t>
      </w:r>
      <w:r>
        <w:rPr>
          <w:highlight w:val="white"/>
        </w:rPr>
      </w:r>
      <w:r>
        <w:rPr>
          <w:highlight w:val="white"/>
        </w:rPr>
      </w:r>
    </w:p>
    <w:p>
      <w:pPr>
        <w:pStyle w:val="1049"/>
        <w:jc w:val="center"/>
        <w:rPr>
          <w:b w:val="0"/>
          <w:bCs w:val="0"/>
          <w:sz w:val="28"/>
          <w:szCs w:val="28"/>
          <w:highlight w:val="white"/>
        </w:rPr>
        <w:outlineLvl w:val="1"/>
      </w:pPr>
      <w:r>
        <w:rPr>
          <w:b w:val="0"/>
          <w:sz w:val="28"/>
          <w:szCs w:val="28"/>
          <w:highlight w:val="white"/>
        </w:rPr>
      </w:r>
      <w:r>
        <w:rPr>
          <w:b w:val="0"/>
          <w:bCs w:val="0"/>
          <w:sz w:val="28"/>
          <w:szCs w:val="28"/>
          <w:highlight w:val="white"/>
        </w:rPr>
      </w:r>
      <w:r>
        <w:rPr>
          <w:b w:val="0"/>
          <w:bCs w:val="0"/>
          <w:sz w:val="28"/>
          <w:szCs w:val="28"/>
          <w:highlight w:val="white"/>
        </w:rPr>
      </w:r>
    </w:p>
    <w:p>
      <w:pPr>
        <w:pStyle w:val="1049"/>
        <w:jc w:val="center"/>
        <w:rPr>
          <w:b w:val="0"/>
          <w:bCs w:val="0"/>
          <w:sz w:val="28"/>
          <w:szCs w:val="28"/>
          <w:highlight w:val="white"/>
        </w:rPr>
        <w:outlineLvl w:val="1"/>
      </w:pPr>
      <w:r>
        <w:rPr>
          <w:sz w:val="28"/>
          <w:szCs w:val="28"/>
          <w:highlight w:val="white"/>
        </w:rPr>
        <w:t xml:space="preserve">2. Требования к заявителям.</w:t>
      </w:r>
      <w:r>
        <w:rPr>
          <w:b w:val="0"/>
          <w:sz w:val="28"/>
          <w:szCs w:val="28"/>
          <w:highlight w:val="white"/>
        </w:rPr>
        <w:t xml:space="preserve"> </w:t>
      </w:r>
      <w:r>
        <w:rPr>
          <w:b w:val="0"/>
          <w:bCs w:val="0"/>
          <w:sz w:val="28"/>
          <w:szCs w:val="28"/>
          <w:highlight w:val="white"/>
        </w:rPr>
      </w:r>
      <w:r>
        <w:rPr>
          <w:b w:val="0"/>
          <w:bCs w:val="0"/>
          <w:sz w:val="28"/>
          <w:szCs w:val="28"/>
          <w:highlight w:val="white"/>
        </w:rPr>
      </w:r>
    </w:p>
    <w:p>
      <w:pPr>
        <w:pStyle w:val="1041"/>
        <w:ind w:left="0"/>
        <w:jc w:val="center"/>
        <w:spacing w:after="0" w:line="240" w:lineRule="auto"/>
        <w:tabs>
          <w:tab w:val="left" w:pos="10992" w:leader="none"/>
          <w:tab w:val="left" w:pos="11908" w:leader="none"/>
          <w:tab w:val="left" w:pos="12824" w:leader="none"/>
          <w:tab w:val="left" w:pos="13740" w:leader="none"/>
          <w:tab w:val="left" w:pos="14656" w:leader="none"/>
        </w:tabs>
        <w:rPr>
          <w:highlight w:val="white"/>
        </w:rPr>
      </w:pPr>
      <w:r>
        <w:rPr>
          <w:highlight w:val="white"/>
        </w:rPr>
      </w:r>
      <w:r>
        <w:rPr>
          <w:highlight w:val="white"/>
        </w:rPr>
      </w:r>
      <w:r>
        <w:rPr>
          <w:highlight w:val="white"/>
        </w:rPr>
      </w:r>
    </w:p>
    <w:p>
      <w:pPr>
        <w:pStyle w:val="1049"/>
        <w:ind w:firstLine="539"/>
        <w:jc w:val="both"/>
        <w:rPr>
          <w:highlight w:val="white"/>
        </w:rPr>
        <w:outlineLvl w:val="1"/>
      </w:pPr>
      <w:r>
        <w:rPr>
          <w:b w:val="0"/>
          <w:sz w:val="28"/>
          <w:szCs w:val="28"/>
          <w:highlight w:val="white"/>
        </w:rPr>
        <w:t xml:space="preserve">2.1. Для участия в аукционе заявитель должен соответствовать следующим требованиям:</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а) в отношении заявителя не проводятся процедуры банкротства и ликвидации;</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highlight w:val="white"/>
          </w:rPr>
          <w:t xml:space="preserve">Кодексом</w:t>
        </w:r>
      </w:hyperlink>
      <w:r>
        <w:rPr>
          <w:rFonts w:ascii="Times New Roman" w:hAnsi="Times New Roman" w:cs="Times New Roman"/>
          <w:sz w:val="28"/>
          <w:szCs w:val="28"/>
          <w:highlight w:val="white"/>
        </w:rPr>
        <w:t xml:space="preserve"> Российской Федерации об административных правонарушениях, на день подачи заявки на участие в аукционе;</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highlight w:val="white"/>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highlight w:val="white"/>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highlight w:val="white"/>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highlight w:val="white"/>
          </w:rPr>
          <w:t xml:space="preserve">законом</w:t>
        </w:r>
        <w:r>
          <w:rPr>
            <w:rFonts w:ascii="Times New Roman" w:hAnsi="Times New Roman" w:cs="Times New Roman"/>
            <w:sz w:val="28"/>
            <w:szCs w:val="28"/>
            <w:highlight w:val="none"/>
          </w:rPr>
          <w:t xml:space="preserve"> </w:t>
        </w:r>
      </w:hyperlink>
      <w:r>
        <w:rPr>
          <w:rFonts w:ascii="Times New Roman" w:hAnsi="Times New Roman" w:cs="Times New Roman"/>
          <w:sz w:val="28"/>
          <w:szCs w:val="28"/>
        </w:rPr>
        <w:t xml:space="preserve">от 29 апреля 2008 г. № 57-ФЗ</w:t>
      </w:r>
      <w:r>
        <w:rPr>
          <w:rFonts w:ascii="Times New Roman" w:hAnsi="Times New Roman" w:cs="Times New Roman"/>
          <w:sz w:val="28"/>
          <w:szCs w:val="28"/>
          <w:highlight w:val="none"/>
        </w:rPr>
        <w:br/>
      </w:r>
      <w:r>
        <w:rPr>
          <w:rFonts w:ascii="Times New Roman" w:hAnsi="Times New Roman" w:cs="Times New Roman"/>
          <w:sz w:val="28"/>
          <w:szCs w:val="28"/>
          <w:highlight w:val="white"/>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Pr>
          <w:rFonts w:ascii="Times New Roman" w:hAnsi="Times New Roman" w:cs="Times New Roman"/>
          <w:sz w:val="28"/>
          <w:szCs w:val="28"/>
          <w:highlight w:val="white"/>
        </w:rPr>
        <w:t xml:space="preserve"> (далее – За</w:t>
      </w:r>
      <w:r>
        <w:rPr>
          <w:rFonts w:ascii="Times New Roman" w:hAnsi="Times New Roman" w:cs="Times New Roman"/>
          <w:sz w:val="28"/>
          <w:szCs w:val="28"/>
          <w:highlight w:val="white"/>
        </w:rPr>
        <w:t xml:space="preserve">кон о порядке осуществления иностранных инвестиций), - для юридического лица;</w:t>
      </w:r>
      <w:r>
        <w:rPr>
          <w:highlight w:val="white"/>
        </w:rPr>
      </w:r>
      <w:r>
        <w:rPr>
          <w:highlight w:val="white"/>
        </w:rPr>
      </w:r>
    </w:p>
    <w:p>
      <w:pPr>
        <w:pStyle w:val="1025"/>
        <w:ind w:firstLine="709"/>
        <w:jc w:val="both"/>
        <w:spacing w:line="360" w:lineRule="exact"/>
        <w:rPr>
          <w:highlight w:val="white"/>
        </w:rPr>
      </w:pPr>
      <w:r>
        <w:rPr>
          <w:rFonts w:ascii="Times New Roman" w:hAnsi="Times New Roman" w:cs="Times New Roman"/>
          <w:sz w:val="28"/>
          <w:szCs w:val="28"/>
          <w:highlight w:val="white"/>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highlight w:val="white"/>
        </w:rPr>
        <w:t xml:space="preserve">оворов о закреплении </w:t>
      </w:r>
      <w:r>
        <w:rPr>
          <w:rFonts w:ascii="Times New Roman" w:hAnsi="Times New Roman" w:cs="Times New Roman"/>
          <w:sz w:val="28"/>
          <w:szCs w:val="28"/>
          <w:highlight w:val="white"/>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highlight w:val="white"/>
          <w:vertAlign w:val="superscript"/>
        </w:rPr>
        <w:t xml:space="preserve">3 </w:t>
      </w:r>
      <w:r>
        <w:rPr>
          <w:rFonts w:ascii="Times New Roman" w:hAnsi="Times New Roman" w:cs="Times New Roman"/>
          <w:sz w:val="28"/>
          <w:szCs w:val="28"/>
          <w:highlight w:val="white"/>
        </w:rPr>
        <w:t xml:space="preserve">Закона о рыболовстве (далее - реестр недобро</w:t>
      </w:r>
      <w:r>
        <w:rPr>
          <w:rFonts w:ascii="Times New Roman" w:hAnsi="Times New Roman" w:cs="Times New Roman"/>
          <w:sz w:val="28"/>
          <w:szCs w:val="28"/>
          <w:highlight w:val="white"/>
        </w:rPr>
        <w:t xml:space="preserve">совестных участников аукционов).</w:t>
      </w:r>
      <w:r>
        <w:rPr>
          <w:highlight w:val="white"/>
        </w:rPr>
      </w:r>
      <w:r>
        <w:rPr>
          <w:highlight w:val="white"/>
        </w:rPr>
      </w:r>
    </w:p>
    <w:p>
      <w:pPr>
        <w:pStyle w:val="1025"/>
        <w:ind w:firstLine="540"/>
        <w:jc w:val="both"/>
        <w:tabs>
          <w:tab w:val="left" w:pos="954" w:leader="none"/>
        </w:tabs>
        <w:rPr>
          <w:highlight w:val="white"/>
        </w:rPr>
      </w:pPr>
      <w:r>
        <w:rPr>
          <w:highlight w:val="white"/>
        </w:rPr>
      </w:r>
      <w:r>
        <w:rPr>
          <w:highlight w:val="white"/>
        </w:rPr>
      </w:r>
      <w:r>
        <w:rPr>
          <w:highlight w:val="white"/>
        </w:rPr>
      </w:r>
    </w:p>
    <w:p>
      <w:pPr>
        <w:pStyle w:val="1016"/>
        <w:ind w:right="0" w:firstLine="0"/>
        <w:jc w:val="center"/>
        <w:widowControl/>
        <w:rPr>
          <w:highlight w:val="white"/>
        </w:rPr>
      </w:pPr>
      <w:r>
        <w:rPr>
          <w:rFonts w:ascii="Times New Roman" w:hAnsi="Times New Roman" w:cs="Times New Roman"/>
          <w:b/>
          <w:bCs/>
          <w:sz w:val="28"/>
          <w:szCs w:val="28"/>
          <w:highlight w:val="white"/>
        </w:rPr>
        <w:t xml:space="preserve">3. Порядок подачи заявок на участие в аукционе и требования к содержанию и форме заявки. </w:t>
      </w:r>
      <w:r>
        <w:rPr>
          <w:highlight w:val="white"/>
        </w:rPr>
      </w:r>
      <w:r>
        <w:rPr>
          <w:highlight w:val="white"/>
        </w:rPr>
      </w:r>
    </w:p>
    <w:p>
      <w:pPr>
        <w:pStyle w:val="1016"/>
        <w:ind w:right="0" w:firstLine="0"/>
        <w:jc w:val="center"/>
        <w:widowControl/>
        <w:rPr>
          <w:highlight w:val="white"/>
        </w:rPr>
      </w:pPr>
      <w:r>
        <w:rPr>
          <w:highlight w:val="white"/>
        </w:rPr>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highlight w:val="white"/>
        </w:rPr>
        <w:t xml:space="preserve">нии </w:t>
      </w:r>
      <w:r>
        <w:rPr>
          <w:rFonts w:ascii="Times New Roman" w:hAnsi="Times New Roman" w:cs="Times New Roman"/>
          <w:sz w:val="28"/>
          <w:szCs w:val="28"/>
          <w:highlight w:val="white"/>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highlight w:val="white"/>
        </w:rPr>
        <w:br/>
        <w:t xml:space="preserve">в перечень, установленный в соответствии с Федеральным законом </w:t>
      </w:r>
      <w:r>
        <w:rPr>
          <w:rFonts w:ascii="Times New Roman" w:hAnsi="Times New Roman" w:cs="Times New Roman"/>
          <w:sz w:val="28"/>
          <w:szCs w:val="28"/>
          <w:highlight w:val="white"/>
        </w:rPr>
        <w:br/>
        <w:t xml:space="preserve">от 5 апреля 2013 г. № 44-ФЗ «О контрактной сист</w:t>
      </w:r>
      <w:r>
        <w:rPr>
          <w:rFonts w:ascii="Times New Roman" w:hAnsi="Times New Roman" w:cs="Times New Roman"/>
          <w:sz w:val="28"/>
          <w:szCs w:val="28"/>
          <w:highlight w:val="white"/>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highlight w:val="white"/>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В заявке на</w:t>
      </w:r>
      <w:r>
        <w:rPr>
          <w:rFonts w:ascii="Times New Roman" w:hAnsi="Times New Roman" w:cs="Times New Roman"/>
          <w:sz w:val="28"/>
          <w:szCs w:val="28"/>
          <w:highlight w:val="white"/>
        </w:rPr>
        <w:t xml:space="preserve"> участие в аукционе указываются следующие сведения:</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а) сведения о заявителе:</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фамилия, имя, отчество (при наличии), све</w:t>
      </w:r>
      <w:r>
        <w:rPr>
          <w:rFonts w:ascii="Times New Roman" w:hAnsi="Times New Roman" w:cs="Times New Roman"/>
          <w:sz w:val="28"/>
          <w:szCs w:val="28"/>
          <w:highlight w:val="white"/>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highlight w:val="white"/>
        </w:rPr>
        <w:t xml:space="preserve">не.</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highlight w:val="white"/>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highlight w:val="white"/>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rPr>
          <w:highlight w:val="white"/>
        </w:rPr>
      </w:r>
      <w:r>
        <w:rPr>
          <w:highlight w:val="white"/>
        </w:rPr>
      </w:r>
    </w:p>
    <w:p>
      <w:pPr>
        <w:pStyle w:val="1025"/>
        <w:ind w:firstLine="567"/>
        <w:jc w:val="both"/>
        <w:spacing w:line="360" w:lineRule="exact"/>
        <w:rPr>
          <w:highlight w:val="white"/>
        </w:rPr>
      </w:pPr>
      <w:r>
        <w:rPr>
          <w:rFonts w:ascii="Times New Roman" w:hAnsi="Times New Roman" w:cs="Times New Roman"/>
          <w:sz w:val="28"/>
          <w:szCs w:val="28"/>
          <w:highlight w:val="white"/>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highlight w:val="white"/>
        </w:rPr>
        <w:t xml:space="preserve">в.</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3.2. Информация и сведения, предусмотренные </w:t>
      </w:r>
      <w:hyperlink w:tooltip="#P190" w:anchor="P190" w:history="1">
        <w:r>
          <w:rPr>
            <w:rFonts w:ascii="Times New Roman" w:hAnsi="Times New Roman" w:cs="Times New Roman"/>
            <w:sz w:val="28"/>
            <w:szCs w:val="28"/>
            <w:highlight w:val="white"/>
          </w:rPr>
          <w:t xml:space="preserve">подпунктами «а</w:t>
        </w:r>
      </w:hyperlink>
      <w:r>
        <w:rPr>
          <w:rFonts w:ascii="Times New Roman" w:hAnsi="Times New Roman" w:cs="Times New Roman"/>
          <w:sz w:val="28"/>
          <w:szCs w:val="28"/>
          <w:highlight w:val="white"/>
        </w:rPr>
        <w:t xml:space="preserve">» и «</w:t>
      </w:r>
      <w:hyperlink w:tooltip="#P196" w:anchor="P196" w:history="1">
        <w:r>
          <w:rPr>
            <w:rFonts w:ascii="Times New Roman" w:hAnsi="Times New Roman" w:cs="Times New Roman"/>
            <w:sz w:val="28"/>
            <w:szCs w:val="28"/>
            <w:highlight w:val="white"/>
          </w:rPr>
          <w:t xml:space="preserve">д» пункта 3.</w:t>
        </w:r>
      </w:hyperlink>
      <w:r>
        <w:rPr>
          <w:rFonts w:ascii="Times New Roman" w:hAnsi="Times New Roman" w:cs="Times New Roman"/>
          <w:sz w:val="28"/>
          <w:szCs w:val="28"/>
          <w:highlight w:val="white"/>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highlight w:val="white"/>
        </w:rPr>
        <w:t xml:space="preserve">ствия оператора электронной площадки с официальным сайтом.</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Информация и сведения, предусмотренные </w:t>
      </w:r>
      <w:hyperlink w:tooltip="#P193" w:anchor="P193" w:history="1">
        <w:r>
          <w:rPr>
            <w:rFonts w:ascii="Times New Roman" w:hAnsi="Times New Roman" w:cs="Times New Roman"/>
            <w:sz w:val="28"/>
            <w:szCs w:val="28"/>
            <w:highlight w:val="white"/>
          </w:rPr>
          <w:t xml:space="preserve">подпунктами «б</w:t>
        </w:r>
      </w:hyperlink>
      <w:r>
        <w:rPr>
          <w:rFonts w:ascii="Times New Roman" w:hAnsi="Times New Roman" w:cs="Times New Roman"/>
          <w:sz w:val="28"/>
          <w:szCs w:val="28"/>
          <w:highlight w:val="white"/>
        </w:rPr>
        <w:t xml:space="preserve">» - «</w:t>
      </w:r>
      <w:hyperlink w:tooltip="#P195" w:anchor="P195" w:history="1">
        <w:r>
          <w:rPr>
            <w:rFonts w:ascii="Times New Roman" w:hAnsi="Times New Roman" w:cs="Times New Roman"/>
            <w:sz w:val="28"/>
            <w:szCs w:val="28"/>
            <w:highlight w:val="white"/>
          </w:rPr>
          <w:t xml:space="preserve">г» пункта 3.</w:t>
        </w:r>
      </w:hyperlink>
      <w:r>
        <w:rPr>
          <w:rFonts w:ascii="Times New Roman" w:hAnsi="Times New Roman" w:cs="Times New Roman"/>
          <w:sz w:val="28"/>
          <w:szCs w:val="28"/>
          <w:highlight w:val="white"/>
        </w:rPr>
        <w:t xml:space="preserve">1. Документации об аукционе, включаются заявителем в заяв</w:t>
      </w:r>
      <w:r>
        <w:rPr>
          <w:rFonts w:ascii="Times New Roman" w:hAnsi="Times New Roman" w:cs="Times New Roman"/>
          <w:sz w:val="28"/>
          <w:szCs w:val="28"/>
          <w:highlight w:val="white"/>
        </w:rPr>
        <w:t xml:space="preserve">ку на участие в аукционе самостоятельно при подаче заявки оператору электронной площадки.</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highlight w:val="white"/>
          </w:rPr>
          <w:t xml:space="preserve">подпунктами </w:t>
        </w:r>
        <w:r>
          <w:rPr>
            <w:rFonts w:ascii="Times New Roman" w:hAnsi="Times New Roman" w:cs="Times New Roman"/>
            <w:sz w:val="28"/>
            <w:szCs w:val="28"/>
            <w:highlight w:val="white"/>
          </w:rPr>
          <w:t xml:space="preserve">«а</w:t>
        </w:r>
        <w:r>
          <w:rPr>
            <w:rFonts w:ascii="Times New Roman" w:hAnsi="Times New Roman" w:cs="Times New Roman"/>
            <w:sz w:val="28"/>
            <w:szCs w:val="28"/>
            <w:highlight w:val="white"/>
          </w:rPr>
          <w:t xml:space="preserve">» и «д» пункта 3.1. Документации об </w:t>
        </w:r>
        <w:r>
          <w:rPr>
            <w:rFonts w:ascii="Times New Roman" w:hAnsi="Times New Roman" w:cs="Times New Roman"/>
            <w:sz w:val="28"/>
            <w:szCs w:val="28"/>
            <w:highlight w:val="white"/>
          </w:rPr>
          <w:t xml:space="preserve">аукционе</w:t>
        </w:r>
      </w:hyperlink>
      <w:r>
        <w:rPr>
          <w:rFonts w:ascii="Times New Roman" w:hAnsi="Times New Roman" w:cs="Times New Roman"/>
          <w:sz w:val="28"/>
          <w:szCs w:val="28"/>
          <w:highlight w:val="white"/>
        </w:rPr>
        <w:t xml:space="preserve">, такие изменения не применяются к поданным до внесения таких изменений заявкам на участие в аукционе.</w:t>
      </w:r>
      <w:r>
        <w:rPr>
          <w:highlight w:val="white"/>
        </w:rPr>
      </w:r>
      <w:r>
        <w:rPr>
          <w:highlight w:val="white"/>
        </w:rPr>
      </w:r>
    </w:p>
    <w:p>
      <w:pPr>
        <w:pStyle w:val="1025"/>
        <w:ind w:firstLine="540"/>
        <w:jc w:val="both"/>
        <w:tabs>
          <w:tab w:val="center" w:pos="4818" w:leader="none"/>
        </w:tabs>
        <w:rPr>
          <w:highlight w:val="white"/>
        </w:rPr>
      </w:pPr>
      <w:r>
        <w:rPr>
          <w:rFonts w:ascii="Times New Roman" w:hAnsi="Times New Roman" w:cs="Times New Roman"/>
          <w:sz w:val="28"/>
          <w:szCs w:val="28"/>
          <w:highlight w:val="white"/>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highlight w:val="white"/>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highlight w:val="white"/>
          </w:rPr>
          <w:t xml:space="preserve">пунктом </w:t>
        </w:r>
      </w:hyperlink>
      <w:r>
        <w:rPr>
          <w:rFonts w:ascii="Times New Roman" w:hAnsi="Times New Roman" w:cs="Times New Roman"/>
          <w:sz w:val="28"/>
          <w:szCs w:val="28"/>
          <w:highlight w:val="white"/>
        </w:rPr>
        <w:t xml:space="preserve">6.1. Документации об аукционе.</w:t>
      </w:r>
      <w:r>
        <w:rPr>
          <w:rFonts w:ascii="Times New Roman" w:hAnsi="Times New Roman" w:cs="Times New Roman"/>
          <w:sz w:val="28"/>
          <w:szCs w:val="28"/>
          <w:highlight w:val="white"/>
        </w:rPr>
        <w:tab/>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highlight w:val="white"/>
        </w:rPr>
        <w:t xml:space="preserve">т имени заявителя (в случае необходимости).</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Заявитель п</w:t>
      </w:r>
      <w:r>
        <w:rPr>
          <w:rFonts w:ascii="Times New Roman" w:hAnsi="Times New Roman" w:cs="Times New Roman"/>
          <w:sz w:val="28"/>
          <w:szCs w:val="28"/>
          <w:highlight w:val="white"/>
        </w:rPr>
        <w:t xml:space="preserve">одачей сведений и документов, которые предусмотрены </w:t>
      </w:r>
      <w:hyperlink w:tooltip="#P189" w:anchor="P189" w:history="1">
        <w:r>
          <w:rPr>
            <w:rFonts w:ascii="Times New Roman" w:hAnsi="Times New Roman" w:cs="Times New Roman"/>
            <w:sz w:val="28"/>
            <w:szCs w:val="28"/>
            <w:highlight w:val="white"/>
          </w:rPr>
          <w:t xml:space="preserve">пунктами 3.1</w:t>
        </w:r>
      </w:hyperlink>
      <w:r>
        <w:rPr>
          <w:rFonts w:ascii="Times New Roman" w:hAnsi="Times New Roman" w:cs="Times New Roman"/>
          <w:sz w:val="28"/>
          <w:szCs w:val="28"/>
          <w:highlight w:val="white"/>
        </w:rPr>
        <w:t xml:space="preserve">. и </w:t>
      </w:r>
      <w:hyperlink w:tooltip="#P201" w:anchor="P201" w:history="1">
        <w:r>
          <w:rPr>
            <w:rFonts w:ascii="Times New Roman" w:hAnsi="Times New Roman" w:cs="Times New Roman"/>
            <w:sz w:val="28"/>
            <w:szCs w:val="28"/>
            <w:highlight w:val="white"/>
          </w:rPr>
          <w:t xml:space="preserve">3</w:t>
        </w:r>
      </w:hyperlink>
      <w:r>
        <w:rPr>
          <w:rFonts w:ascii="Times New Roman" w:hAnsi="Times New Roman" w:cs="Times New Roman"/>
          <w:sz w:val="28"/>
          <w:szCs w:val="28"/>
          <w:highlight w:val="white"/>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highlight w:val="white"/>
          </w:rPr>
          <w:t xml:space="preserve">пунктом </w:t>
        </w:r>
      </w:hyperlink>
      <w:r>
        <w:rPr>
          <w:rFonts w:ascii="Times New Roman" w:hAnsi="Times New Roman" w:cs="Times New Roman"/>
          <w:sz w:val="28"/>
          <w:szCs w:val="28"/>
          <w:highlight w:val="white"/>
        </w:rPr>
        <w:t xml:space="preserve">2.1. Документации об аукционе.</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highlight w:val="white"/>
          </w:rPr>
          <w:t xml:space="preserve">пунктами </w:t>
        </w:r>
      </w:hyperlink>
      <w:r>
        <w:rPr>
          <w:rFonts w:ascii="Times New Roman" w:hAnsi="Times New Roman" w:cs="Times New Roman"/>
          <w:sz w:val="28"/>
          <w:szCs w:val="28"/>
          <w:highlight w:val="white"/>
        </w:rPr>
        <w:t xml:space="preserve">3.1. и 3.3 Документации, не допускается.</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3.6. Заявитель вправе пода</w:t>
      </w:r>
      <w:r>
        <w:rPr>
          <w:rFonts w:ascii="Times New Roman" w:hAnsi="Times New Roman" w:cs="Times New Roman"/>
          <w:sz w:val="28"/>
          <w:szCs w:val="28"/>
          <w:highlight w:val="white"/>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3.7. За</w:t>
      </w:r>
      <w:r>
        <w:rPr>
          <w:rFonts w:ascii="Times New Roman" w:hAnsi="Times New Roman" w:cs="Times New Roman"/>
          <w:sz w:val="28"/>
          <w:szCs w:val="28"/>
          <w:highlight w:val="white"/>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Оператор электронной площадки не позднее 10 минут с момента получения заявк</w:t>
      </w:r>
      <w:r>
        <w:rPr>
          <w:rFonts w:ascii="Times New Roman" w:hAnsi="Times New Roman" w:cs="Times New Roman"/>
          <w:sz w:val="28"/>
          <w:szCs w:val="28"/>
          <w:highlight w:val="white"/>
        </w:rPr>
        <w:t xml:space="preserve">и направляет в банк, в котором открыт специальный счет, информацию о реквизитах такого счета и размере задатка.</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highlight w:val="white"/>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highlight w:val="white"/>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3.8. </w:t>
      </w:r>
      <w:r>
        <w:rPr>
          <w:rFonts w:ascii="Times New Roman" w:hAnsi="Times New Roman" w:cs="Times New Roman"/>
          <w:sz w:val="28"/>
          <w:szCs w:val="28"/>
          <w:highlight w:val="white"/>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highlight w:val="white"/>
        </w:rPr>
        <w:t xml:space="preserve">направляет организатору аукциона все поступившие заявки.</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highlight w:val="white"/>
          </w:rPr>
          <w:t xml:space="preserve">пунктами 3.</w:t>
        </w:r>
      </w:hyperlink>
      <w:r>
        <w:rPr>
          <w:rFonts w:ascii="Times New Roman" w:hAnsi="Times New Roman" w:cs="Times New Roman"/>
          <w:sz w:val="28"/>
          <w:szCs w:val="28"/>
          <w:highlight w:val="white"/>
        </w:rPr>
        <w:t xml:space="preserve">1 и </w:t>
      </w:r>
      <w:hyperlink w:tooltip="#P201" w:anchor="P201" w:history="1">
        <w:r>
          <w:rPr>
            <w:rFonts w:ascii="Times New Roman" w:hAnsi="Times New Roman" w:cs="Times New Roman"/>
            <w:sz w:val="28"/>
            <w:szCs w:val="28"/>
            <w:highlight w:val="white"/>
          </w:rPr>
          <w:t xml:space="preserve">3.</w:t>
        </w:r>
      </w:hyperlink>
      <w:r>
        <w:rPr>
          <w:rFonts w:ascii="Times New Roman" w:hAnsi="Times New Roman" w:cs="Times New Roman"/>
          <w:sz w:val="28"/>
          <w:szCs w:val="28"/>
          <w:highlight w:val="white"/>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highlight w:val="white"/>
        </w:rPr>
        <w:t xml:space="preserve">организатора аукциона, заявителей и участников аукциона в течение всего срока проведения аукциона.</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а) подачи заявител</w:t>
      </w:r>
      <w:r>
        <w:rPr>
          <w:rFonts w:ascii="Times New Roman" w:hAnsi="Times New Roman" w:cs="Times New Roman"/>
          <w:sz w:val="28"/>
          <w:szCs w:val="28"/>
          <w:highlight w:val="white"/>
        </w:rPr>
        <w:t xml:space="preserve">ем 2-й заявки в отношении одного и того же предмета аукциона (лота) при условии, что поданная ранее заявка таким заявителем не отозвана;</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б) подачи заявки по истечении срока подачи заявок;</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в) получение от банка информации об отсутствии на специальном счете </w:t>
      </w:r>
      <w:r>
        <w:rPr>
          <w:rFonts w:ascii="Times New Roman" w:hAnsi="Times New Roman" w:cs="Times New Roman"/>
          <w:sz w:val="28"/>
          <w:szCs w:val="28"/>
          <w:highlight w:val="white"/>
        </w:rPr>
        <w:t xml:space="preserve">денежных средств в размере задатка;</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г) получение заявки, не подписанной усиленной квалифицированной электронной подписью заявителя.</w:t>
      </w:r>
      <w:r>
        <w:rPr>
          <w:highlight w:val="white"/>
        </w:rPr>
      </w:r>
      <w:r>
        <w:rPr>
          <w:highlight w:val="white"/>
        </w:rPr>
      </w:r>
    </w:p>
    <w:p>
      <w:pPr>
        <w:pStyle w:val="1025"/>
        <w:ind w:firstLine="540"/>
        <w:jc w:val="both"/>
        <w:rPr>
          <w:highlight w:val="white"/>
        </w:rPr>
      </w:pPr>
      <w:r>
        <w:rPr>
          <w:highlight w:val="white"/>
        </w:rPr>
      </w:r>
      <w:r>
        <w:rPr>
          <w:highlight w:val="white"/>
        </w:rPr>
      </w:r>
      <w:r>
        <w:rPr>
          <w:highlight w:val="white"/>
        </w:rPr>
      </w:r>
    </w:p>
    <w:p>
      <w:pPr>
        <w:pStyle w:val="1026"/>
        <w:ind w:right="0"/>
        <w:jc w:val="center"/>
        <w:widowControl/>
        <w:rPr>
          <w:highlight w:val="white"/>
        </w:rPr>
      </w:pPr>
      <w:r>
        <w:rPr>
          <w:rFonts w:ascii="Times New Roman" w:hAnsi="Times New Roman" w:cs="Times New Roman"/>
          <w:b/>
          <w:bCs/>
          <w:sz w:val="28"/>
          <w:szCs w:val="28"/>
          <w:highlight w:val="white"/>
        </w:rPr>
        <w:t xml:space="preserve">4. Порядок внесения задатка</w:t>
      </w:r>
      <w:r>
        <w:rPr>
          <w:highlight w:val="none"/>
        </w:rPr>
        <w:t xml:space="preserve">.</w:t>
      </w:r>
      <w:r>
        <w:rPr>
          <w:highlight w:val="white"/>
        </w:rPr>
      </w:r>
      <w:r>
        <w:rPr>
          <w:highlight w:val="white"/>
        </w:rPr>
      </w:r>
    </w:p>
    <w:p>
      <w:pPr>
        <w:pStyle w:val="1026"/>
        <w:ind w:right="0"/>
        <w:jc w:val="both"/>
        <w:widowControl/>
        <w:rPr>
          <w:highlight w:val="white"/>
        </w:rPr>
      </w:pPr>
      <w:r>
        <w:rPr>
          <w:highlight w:val="white"/>
        </w:rPr>
      </w:r>
      <w:r>
        <w:rPr>
          <w:highlight w:val="white"/>
        </w:rPr>
      </w:r>
      <w:r>
        <w:rPr>
          <w:highlight w:val="white"/>
        </w:rPr>
      </w:r>
    </w:p>
    <w:p>
      <w:pPr>
        <w:pStyle w:val="1016"/>
        <w:ind w:right="0" w:firstLine="567"/>
        <w:jc w:val="both"/>
        <w:widowControl/>
        <w:rPr>
          <w:highlight w:val="white"/>
        </w:rPr>
      </w:pPr>
      <w:r>
        <w:rPr>
          <w:rFonts w:ascii="Times New Roman" w:hAnsi="Times New Roman" w:cs="Times New Roman"/>
          <w:color w:val="000000"/>
          <w:sz w:val="28"/>
          <w:szCs w:val="28"/>
          <w:highlight w:val="white"/>
        </w:rPr>
        <w:t xml:space="preserve">4.1. Размер задатка –</w:t>
      </w:r>
      <w:r>
        <w:rPr>
          <w:rFonts w:ascii="Times New Roman" w:hAnsi="Times New Roman" w:cs="Times New Roman"/>
          <w:color w:val="0000ff"/>
          <w:sz w:val="28"/>
          <w:szCs w:val="28"/>
          <w:highlight w:val="white"/>
        </w:rPr>
        <w:t xml:space="preserve"> </w:t>
      </w:r>
      <w:r>
        <w:rPr>
          <w:rFonts w:ascii="Times New Roman" w:hAnsi="Times New Roman" w:cs="Times New Roman"/>
          <w:sz w:val="28"/>
          <w:szCs w:val="28"/>
          <w:highlight w:val="white"/>
        </w:rPr>
        <w:t xml:space="preserve">в соответствии с данными, приведенными в таблице, изложенной в пункте</w:t>
      </w:r>
      <w:r>
        <w:rPr>
          <w:rFonts w:ascii="Times New Roman" w:hAnsi="Times New Roman" w:cs="Times New Roman"/>
          <w:sz w:val="28"/>
          <w:szCs w:val="28"/>
          <w:highlight w:val="white"/>
        </w:rPr>
        <w:t xml:space="preserve"> 1.2 Документации об аукционе.</w:t>
      </w:r>
      <w:r>
        <w:rPr>
          <w:highlight w:val="white"/>
        </w:rPr>
      </w:r>
      <w:r>
        <w:rPr>
          <w:highlight w:val="white"/>
        </w:rPr>
      </w:r>
    </w:p>
    <w:p>
      <w:pPr>
        <w:ind w:firstLine="540"/>
        <w:rPr>
          <w:highlight w:val="white"/>
        </w:rPr>
      </w:pPr>
      <w:r>
        <w:rPr>
          <w:rFonts w:ascii="Times New Roman" w:hAnsi="Times New Roman" w:cs="Times New Roman"/>
          <w:color w:val="000000"/>
          <w:sz w:val="28"/>
          <w:szCs w:val="28"/>
          <w:highlight w:val="white"/>
        </w:rPr>
        <w:t xml:space="preserve">4.2. </w:t>
      </w:r>
      <w:r>
        <w:rPr>
          <w:rFonts w:ascii="Times New Roman" w:hAnsi="Times New Roman" w:cs="Times New Roman"/>
          <w:sz w:val="28"/>
          <w:szCs w:val="28"/>
          <w:highlight w:val="white"/>
        </w:rPr>
        <w:t xml:space="preserve">Задаток вносится участниками аукциона на специальный счет. </w:t>
      </w:r>
      <w:r>
        <w:rPr>
          <w:highlight w:val="white"/>
        </w:rPr>
      </w:r>
      <w:r>
        <w:rPr>
          <w:highlight w:val="white"/>
        </w:rPr>
      </w:r>
    </w:p>
    <w:p>
      <w:pPr>
        <w:ind w:firstLine="540"/>
        <w:rPr>
          <w:highlight w:val="white"/>
        </w:rPr>
      </w:pPr>
      <w:r>
        <w:rPr>
          <w:rFonts w:ascii="Times New Roman" w:hAnsi="Times New Roman" w:cs="Times New Roman"/>
          <w:sz w:val="28"/>
          <w:szCs w:val="28"/>
          <w:highlight w:val="white"/>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highlight w:val="white"/>
        </w:rPr>
        <w:t xml:space="preserve">оответствии с положениями Закона о контрактной системе. </w:t>
      </w:r>
      <w:r>
        <w:rPr>
          <w:highlight w:val="white"/>
        </w:rPr>
      </w:r>
      <w:r>
        <w:rPr>
          <w:highlight w:val="white"/>
        </w:rPr>
      </w:r>
    </w:p>
    <w:p>
      <w:pPr>
        <w:pStyle w:val="1016"/>
        <w:ind w:right="0"/>
        <w:jc w:val="both"/>
        <w:widowControl/>
        <w:rPr>
          <w:highlight w:val="white"/>
        </w:rPr>
      </w:pPr>
      <w:r>
        <w:rPr>
          <w:highlight w:val="white"/>
        </w:rPr>
      </w:r>
      <w:r>
        <w:rPr>
          <w:highlight w:val="white"/>
        </w:rPr>
      </w:r>
      <w:r>
        <w:rPr>
          <w:highlight w:val="white"/>
        </w:rPr>
      </w:r>
    </w:p>
    <w:p>
      <w:pPr>
        <w:pStyle w:val="1026"/>
        <w:ind w:right="0"/>
        <w:jc w:val="center"/>
        <w:widowControl/>
        <w:rPr>
          <w:highlight w:val="white"/>
        </w:rPr>
      </w:pPr>
      <w:r>
        <w:rPr>
          <w:rFonts w:ascii="Times New Roman" w:hAnsi="Times New Roman" w:cs="Times New Roman"/>
          <w:b/>
          <w:bCs/>
          <w:sz w:val="28"/>
          <w:szCs w:val="28"/>
          <w:highlight w:val="white"/>
        </w:rPr>
        <w:t xml:space="preserve">5. Даты начала и окончания срока подачи заявок на участие в аукционе. </w:t>
      </w:r>
      <w:r>
        <w:rPr>
          <w:highlight w:val="white"/>
        </w:rPr>
      </w:r>
      <w:r>
        <w:rPr>
          <w:highlight w:val="white"/>
        </w:rPr>
      </w:r>
    </w:p>
    <w:p>
      <w:pPr>
        <w:ind w:firstLine="720"/>
        <w:rPr>
          <w:highlight w:val="white"/>
        </w:rPr>
      </w:pPr>
      <w:r>
        <w:rPr>
          <w:highlight w:val="white"/>
        </w:rPr>
      </w:r>
      <w:r>
        <w:rPr>
          <w:highlight w:val="white"/>
        </w:rPr>
      </w:r>
      <w:r>
        <w:rPr>
          <w:highlight w:val="white"/>
        </w:rP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highlight w:val="white"/>
        </w:rPr>
        <w:tab/>
        <w:t xml:space="preserve">5.1. </w:t>
      </w:r>
      <w:r>
        <w:rPr>
          <w:rFonts w:ascii="Times New Roman" w:hAnsi="Times New Roman" w:cs="Times New Roman"/>
          <w:sz w:val="28"/>
          <w:szCs w:val="28"/>
          <w:highlight w:val="white"/>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highlight w:val="white"/>
        </w:rPr>
        <w:t xml:space="preserve">с 00:00 «26» февраля 2026 г. </w:t>
      </w:r>
      <w:r>
        <w:rPr>
          <w:rFonts w:ascii="Times New Roman" w:hAnsi="Times New Roman" w:cs="Times New Roman"/>
          <w:color w:val="000000"/>
          <w:sz w:val="28"/>
          <w:szCs w:val="28"/>
          <w:highlight w:val="white"/>
        </w:rPr>
        <w:t xml:space="preserve">до 08:00 (время московское) «13» марта 2026 г. по адресу</w:t>
      </w:r>
      <w:r>
        <w:rPr>
          <w:rFonts w:ascii="Times New Roman" w:hAnsi="Times New Roman" w:cs="Times New Roman"/>
          <w:sz w:val="28"/>
          <w:szCs w:val="28"/>
          <w:highlight w:val="white"/>
        </w:rPr>
        <w:t xml:space="preserve"> сайта оператора электронной площадки в информационно-телекоммуникационной сети «Интернет»: https://lot-online.ru.</w:t>
      </w:r>
      <w:r>
        <w:rPr>
          <w:highlight w:val="white"/>
        </w:rPr>
      </w:r>
      <w:r>
        <w:rPr>
          <w:highlight w:val="white"/>
        </w:rPr>
      </w:r>
    </w:p>
    <w:p>
      <w:pPr>
        <w:ind w:firstLine="720"/>
        <w:rPr>
          <w:highlight w:val="white"/>
        </w:rPr>
      </w:pPr>
      <w:r>
        <w:rPr>
          <w:highlight w:val="white"/>
        </w:rPr>
      </w:r>
      <w:r>
        <w:rPr>
          <w:highlight w:val="white"/>
        </w:rPr>
      </w:r>
      <w:r>
        <w:rPr>
          <w:highlight w:val="white"/>
        </w:rPr>
      </w:r>
    </w:p>
    <w:p>
      <w:pPr>
        <w:pStyle w:val="1027"/>
        <w:jc w:val="center"/>
        <w:spacing w:after="0"/>
        <w:rPr>
          <w:highlight w:val="white"/>
        </w:rPr>
      </w:pPr>
      <w:r>
        <w:rPr>
          <w:sz w:val="28"/>
          <w:szCs w:val="28"/>
          <w:highlight w:val="white"/>
        </w:rPr>
        <w:t xml:space="preserve">6. Порядок отзыва заявок, внесение изменений в заявки</w:t>
      </w:r>
      <w:r>
        <w:rPr>
          <w:highlight w:val="none"/>
        </w:rPr>
        <w:t xml:space="preserve">.</w:t>
      </w:r>
      <w:r>
        <w:rPr>
          <w:highlight w:val="white"/>
        </w:rPr>
      </w:r>
      <w:r>
        <w:rPr>
          <w:highlight w:val="white"/>
        </w:rPr>
      </w:r>
    </w:p>
    <w:p>
      <w:pPr>
        <w:pStyle w:val="1027"/>
        <w:jc w:val="center"/>
        <w:spacing w:after="0"/>
        <w:rPr>
          <w:highlight w:val="white"/>
        </w:rPr>
      </w:pPr>
      <w:r>
        <w:rPr>
          <w:highlight w:val="white"/>
        </w:rPr>
      </w:r>
      <w:r>
        <w:rPr>
          <w:highlight w:val="white"/>
        </w:rPr>
      </w:r>
      <w:r>
        <w:rPr>
          <w:highlight w:val="white"/>
        </w:rPr>
      </w:r>
    </w:p>
    <w:p>
      <w:pPr>
        <w:ind w:firstLine="539"/>
        <w:rPr>
          <w:highlight w:val="white"/>
        </w:rPr>
      </w:pPr>
      <w:r>
        <w:rPr>
          <w:rFonts w:ascii="Times New Roman" w:hAnsi="Times New Roman" w:cs="Times New Roman"/>
          <w:sz w:val="28"/>
          <w:szCs w:val="28"/>
          <w:highlight w:val="white"/>
        </w:rPr>
        <w:t xml:space="preserve">6.1. Заявитель, подавший заяв</w:t>
      </w:r>
      <w:r>
        <w:rPr>
          <w:rFonts w:ascii="Times New Roman" w:hAnsi="Times New Roman" w:cs="Times New Roman"/>
          <w:sz w:val="28"/>
          <w:szCs w:val="28"/>
          <w:highlight w:val="white"/>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Оператор электронной площадки в течение одного часа с момента отзыва зая</w:t>
      </w:r>
      <w:r>
        <w:rPr>
          <w:rFonts w:ascii="Times New Roman" w:hAnsi="Times New Roman" w:cs="Times New Roman"/>
          <w:sz w:val="28"/>
          <w:szCs w:val="28"/>
          <w:highlight w:val="white"/>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Банк не позднее одного часа с момента получения информации от оператора </w:t>
      </w:r>
      <w:r>
        <w:rPr>
          <w:rFonts w:ascii="Times New Roman" w:hAnsi="Times New Roman" w:cs="Times New Roman"/>
          <w:sz w:val="28"/>
          <w:szCs w:val="28"/>
          <w:highlight w:val="white"/>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rPr>
          <w:highlight w:val="white"/>
        </w:rPr>
      </w:r>
      <w:r>
        <w:rPr>
          <w:highlight w:val="white"/>
        </w:rPr>
      </w:r>
    </w:p>
    <w:p>
      <w:pPr>
        <w:pStyle w:val="1020"/>
        <w:ind w:left="0"/>
        <w:jc w:val="center"/>
        <w:spacing w:after="0" w:line="240" w:lineRule="auto"/>
        <w:tabs>
          <w:tab w:val="left" w:pos="720" w:leader="none"/>
        </w:tabs>
        <w:rPr>
          <w:highlight w:val="white"/>
        </w:rPr>
      </w:pPr>
      <w:r>
        <w:rPr>
          <w:highlight w:val="white"/>
        </w:rPr>
      </w:r>
      <w:r>
        <w:rPr>
          <w:highlight w:val="white"/>
        </w:rPr>
      </w:r>
      <w:r>
        <w:rPr>
          <w:highlight w:val="white"/>
        </w:rPr>
      </w:r>
    </w:p>
    <w:p>
      <w:pPr>
        <w:pStyle w:val="1020"/>
        <w:ind w:left="0"/>
        <w:jc w:val="center"/>
        <w:spacing w:after="0" w:line="240" w:lineRule="auto"/>
        <w:tabs>
          <w:tab w:val="left" w:pos="720" w:leader="none"/>
        </w:tabs>
        <w:rPr>
          <w:highlight w:val="white"/>
        </w:rPr>
      </w:pPr>
      <w:r>
        <w:rPr>
          <w:rFonts w:ascii="Times New Roman" w:hAnsi="Times New Roman" w:eastAsia="Times New Roman" w:cs="Times New Roman"/>
          <w:b/>
          <w:bCs/>
          <w:sz w:val="28"/>
          <w:szCs w:val="28"/>
          <w:highlight w:val="white"/>
        </w:rPr>
        <w:t xml:space="preserve">7. Порядок предоставления заявителям разъяснений положений документации об аукционе. </w:t>
      </w:r>
      <w:r>
        <w:rPr>
          <w:highlight w:val="white"/>
        </w:rPr>
      </w:r>
      <w:r>
        <w:rPr>
          <w:highlight w:val="white"/>
        </w:rPr>
      </w:r>
    </w:p>
    <w:p>
      <w:pPr>
        <w:pStyle w:val="1020"/>
        <w:ind w:left="0"/>
        <w:jc w:val="center"/>
        <w:spacing w:after="0" w:line="240" w:lineRule="auto"/>
        <w:tabs>
          <w:tab w:val="left" w:pos="720" w:leader="none"/>
        </w:tabs>
        <w:rPr>
          <w:highlight w:val="white"/>
        </w:rPr>
      </w:pPr>
      <w:r>
        <w:rPr>
          <w:highlight w:val="white"/>
        </w:rPr>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highlight w:val="white"/>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highlight w:val="white"/>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highlight w:val="white"/>
        </w:rPr>
        <w:t xml:space="preserve"> документации об аукционе с указанием предмета запроса, но без указания заявителя, от которого поступил такой запрос. </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highlight w:val="white"/>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rPr>
          <w:highlight w:val="white"/>
        </w:rPr>
      </w:r>
      <w:r>
        <w:rPr>
          <w:highlight w:val="white"/>
        </w:rPr>
      </w:r>
    </w:p>
    <w:p>
      <w:pPr>
        <w:pStyle w:val="1025"/>
        <w:ind w:firstLine="540"/>
        <w:jc w:val="both"/>
        <w:rPr>
          <w:highlight w:val="none"/>
        </w:rPr>
      </w:pPr>
      <w:r>
        <w:rPr>
          <w:rFonts w:ascii="Times New Roman" w:hAnsi="Times New Roman" w:cs="Times New Roman"/>
          <w:sz w:val="28"/>
          <w:szCs w:val="28"/>
          <w:highlight w:val="white"/>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highlight w:val="white"/>
        </w:rPr>
        <w:t xml:space="preserve">занное разъяснение размещается оператором электронной площадки на электронной площадке.</w:t>
      </w:r>
      <w:r>
        <w:rPr>
          <w:highlight w:val="none"/>
        </w:rPr>
      </w:r>
      <w:r>
        <w:rPr>
          <w:highlight w:val="none"/>
        </w:rPr>
      </w:r>
    </w:p>
    <w:p>
      <w:pPr>
        <w:pStyle w:val="1025"/>
        <w:ind w:firstLine="540"/>
        <w:jc w:val="both"/>
        <w:rPr>
          <w:highlight w:val="white"/>
        </w:rPr>
      </w:pPr>
      <w:r>
        <w:rPr>
          <w:highlight w:val="none"/>
        </w:rPr>
      </w:r>
      <w:r>
        <w:rPr>
          <w:highlight w:val="white"/>
        </w:rPr>
      </w:r>
      <w:r>
        <w:rPr>
          <w:highlight w:val="white"/>
        </w:rPr>
      </w:r>
    </w:p>
    <w:p>
      <w:pPr>
        <w:pStyle w:val="1025"/>
        <w:ind w:firstLine="540"/>
        <w:jc w:val="center"/>
        <w:rPr>
          <w:highlight w:val="white"/>
        </w:rPr>
      </w:pPr>
      <w:r>
        <w:rPr>
          <w:highlight w:val="white"/>
        </w:rPr>
      </w:r>
      <w:r>
        <w:rPr>
          <w:highlight w:val="white"/>
        </w:rPr>
      </w:r>
      <w:r>
        <w:rPr>
          <w:highlight w:val="white"/>
        </w:rPr>
      </w:r>
    </w:p>
    <w:p>
      <w:pPr>
        <w:pStyle w:val="1025"/>
        <w:ind w:firstLine="540"/>
        <w:jc w:val="center"/>
        <w:rPr>
          <w:highlight w:val="white"/>
        </w:rPr>
      </w:pPr>
      <w:r>
        <w:rPr>
          <w:rFonts w:ascii="Times New Roman" w:hAnsi="Times New Roman" w:cs="Times New Roman"/>
          <w:b/>
          <w:sz w:val="28"/>
          <w:szCs w:val="28"/>
          <w:highlight w:val="white"/>
        </w:rPr>
        <w:t xml:space="preserve">8. Порядок внесения изменений в документацию об аукционе и принятия решения об отмене проведения аукциона.</w:t>
      </w:r>
      <w:r>
        <w:rPr>
          <w:highlight w:val="white"/>
        </w:rPr>
      </w:r>
      <w:r>
        <w:rPr>
          <w:highlight w:val="white"/>
        </w:rPr>
      </w:r>
    </w:p>
    <w:p>
      <w:pPr>
        <w:pStyle w:val="1025"/>
        <w:ind w:firstLine="540"/>
        <w:jc w:val="both"/>
        <w:rPr>
          <w:highlight w:val="white"/>
        </w:rPr>
      </w:pPr>
      <w:r>
        <w:rPr>
          <w:highlight w:val="white"/>
        </w:rPr>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8.1. Организатор аукциона вправе принять решение о внесении </w:t>
      </w:r>
      <w:r>
        <w:rPr>
          <w:rFonts w:ascii="Times New Roman" w:hAnsi="Times New Roman" w:cs="Times New Roman"/>
          <w:sz w:val="28"/>
          <w:szCs w:val="28"/>
          <w:highlight w:val="white"/>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Внесение изменений в извещение </w:t>
      </w:r>
      <w:r>
        <w:rPr>
          <w:rFonts w:ascii="Times New Roman" w:hAnsi="Times New Roman" w:cs="Times New Roman"/>
          <w:sz w:val="28"/>
          <w:szCs w:val="28"/>
          <w:highlight w:val="white"/>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highlight w:val="white"/>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highlight w:val="white"/>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highlight w:val="white"/>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highlight w:val="white"/>
        </w:rPr>
        <w:t xml:space="preserve">данским </w:t>
      </w:r>
      <w:hyperlink r:id="rId25" w:tooltip="https://login.consultant.ru/link/?req=doc&amp;base=LAW&amp;n=482692" w:history="1">
        <w:r>
          <w:rPr>
            <w:rFonts w:ascii="Times New Roman" w:hAnsi="Times New Roman" w:cs="Times New Roman"/>
            <w:sz w:val="28"/>
            <w:szCs w:val="28"/>
            <w:highlight w:val="white"/>
          </w:rPr>
          <w:t xml:space="preserve">кодексом</w:t>
        </w:r>
      </w:hyperlink>
      <w:r>
        <w:rPr>
          <w:rFonts w:ascii="Times New Roman" w:hAnsi="Times New Roman" w:cs="Times New Roman"/>
          <w:sz w:val="28"/>
          <w:szCs w:val="28"/>
          <w:highlight w:val="white"/>
        </w:rPr>
        <w:t xml:space="preserve"> Российской Федерации.</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Извещение об отмене проведения аукциона формируется организатором аукциона с</w:t>
      </w:r>
      <w:r>
        <w:rPr>
          <w:rFonts w:ascii="Times New Roman" w:hAnsi="Times New Roman" w:cs="Times New Roman"/>
          <w:sz w:val="28"/>
          <w:szCs w:val="28"/>
          <w:highlight w:val="white"/>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highlight w:val="white"/>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Оператор электронной площадки обеспечивает уве</w:t>
      </w:r>
      <w:r>
        <w:rPr>
          <w:rFonts w:ascii="Times New Roman" w:hAnsi="Times New Roman" w:cs="Times New Roman"/>
          <w:sz w:val="28"/>
          <w:szCs w:val="28"/>
          <w:highlight w:val="white"/>
        </w:rPr>
        <w:t xml:space="preserve">домление заявителей, подавших заявки на участие в аукционе, об отмене аукциона.</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highlight w:val="white"/>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highlight w:val="white"/>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rPr>
          <w:highlight w:val="white"/>
        </w:rPr>
      </w:r>
      <w:r>
        <w:rPr>
          <w:highlight w:val="white"/>
        </w:rPr>
      </w:r>
    </w:p>
    <w:p>
      <w:pPr>
        <w:pStyle w:val="1025"/>
        <w:ind w:firstLine="539"/>
        <w:jc w:val="both"/>
        <w:rPr>
          <w:highlight w:val="white"/>
        </w:rPr>
      </w:pPr>
      <w:r>
        <w:rPr>
          <w:highlight w:val="white"/>
        </w:rPr>
      </w:r>
      <w:r>
        <w:rPr>
          <w:highlight w:val="white"/>
        </w:rPr>
      </w:r>
      <w:r>
        <w:rPr>
          <w:highlight w:val="white"/>
        </w:rPr>
      </w:r>
    </w:p>
    <w:p>
      <w:pPr>
        <w:jc w:val="center"/>
        <w:keepLines/>
        <w:keepNext/>
        <w:widowControl w:val="off"/>
        <w:rPr>
          <w:highlight w:val="white"/>
        </w:rPr>
        <w:suppressLineNumbers/>
      </w:pPr>
      <w:r>
        <w:rPr>
          <w:rFonts w:ascii="Times New Roman" w:hAnsi="Times New Roman" w:eastAsia="Times New Roman" w:cs="Times New Roman"/>
          <w:b/>
          <w:bCs/>
          <w:sz w:val="28"/>
          <w:szCs w:val="28"/>
          <w:highlight w:val="white"/>
        </w:rPr>
        <w:t xml:space="preserve">9. Сроки рассмот</w:t>
      </w:r>
      <w:r>
        <w:rPr>
          <w:rFonts w:ascii="Times New Roman" w:hAnsi="Times New Roman" w:eastAsia="Times New Roman" w:cs="Times New Roman"/>
          <w:b/>
          <w:bCs/>
          <w:sz w:val="28"/>
          <w:szCs w:val="28"/>
          <w:highlight w:val="white"/>
        </w:rPr>
        <w:t xml:space="preserve">рения заявок на участие в аукционе.</w:t>
      </w:r>
      <w:r>
        <w:rPr>
          <w:highlight w:val="white"/>
        </w:rPr>
      </w:r>
      <w:r>
        <w:rPr>
          <w:highlight w:val="white"/>
        </w:rPr>
      </w:r>
    </w:p>
    <w:p>
      <w:pPr>
        <w:jc w:val="center"/>
        <w:keepLines/>
        <w:keepNext/>
        <w:widowControl w:val="off"/>
        <w:rPr>
          <w:highlight w:val="white"/>
        </w:rPr>
        <w:suppressLineNumbers/>
      </w:pPr>
      <w:r>
        <w:rPr>
          <w:highlight w:val="white"/>
        </w:rPr>
      </w:r>
      <w:r>
        <w:rPr>
          <w:highlight w:val="white"/>
        </w:rPr>
      </w:r>
      <w:r>
        <w:rPr>
          <w:highlight w:val="white"/>
        </w:rPr>
      </w:r>
    </w:p>
    <w:p>
      <w:pPr>
        <w:ind w:firstLine="720"/>
        <w:tabs>
          <w:tab w:val="left" w:pos="5387" w:leader="none"/>
        </w:tabs>
        <w:rPr>
          <w:highlight w:val="white"/>
        </w:rPr>
      </w:pPr>
      <w:r>
        <w:rPr>
          <w:rFonts w:ascii="Times New Roman" w:hAnsi="Times New Roman" w:eastAsia="Times New Roman" w:cs="Times New Roman"/>
          <w:bCs/>
          <w:sz w:val="28"/>
          <w:szCs w:val="28"/>
          <w:highlight w:val="white"/>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highlight w:val="white"/>
        </w:rPr>
        <w:t xml:space="preserve">Комиссией организатора аукциона </w:t>
      </w:r>
      <w:r>
        <w:rPr>
          <w:rFonts w:ascii="Times New Roman" w:hAnsi="Times New Roman" w:eastAsia="Times New Roman" w:cs="Times New Roman"/>
          <w:bCs/>
          <w:sz w:val="28"/>
          <w:szCs w:val="28"/>
          <w:highlight w:val="white"/>
        </w:rPr>
        <w:t xml:space="preserve">по адресу организатора аукциона: г. Москва, Рождественский бульвар, д. 12/8, стр. 1.</w:t>
      </w:r>
      <w:r>
        <w:rPr>
          <w:highlight w:val="white"/>
        </w:rPr>
      </w:r>
      <w:r>
        <w:rPr>
          <w:highlight w:val="white"/>
        </w:rPr>
      </w:r>
    </w:p>
    <w:p>
      <w:pPr>
        <w:ind w:firstLine="709"/>
        <w:keepLines/>
        <w:keepNext/>
        <w:widowControl w:val="off"/>
        <w:rPr>
          <w:highlight w:val="white"/>
        </w:rPr>
        <w:suppressLineNumbers/>
      </w:pPr>
      <w:r>
        <w:rPr>
          <w:rFonts w:ascii="Times New Roman" w:hAnsi="Times New Roman" w:eastAsia="Times New Roman" w:cs="Times New Roman"/>
          <w:sz w:val="28"/>
          <w:szCs w:val="28"/>
          <w:highlight w:val="white"/>
        </w:rPr>
        <w:t xml:space="preserve">Дата начала рассмотрения заявок:</w:t>
      </w:r>
      <w:r>
        <w:rPr>
          <w:highlight w:val="white"/>
        </w:rPr>
      </w:r>
      <w:r>
        <w:rPr>
          <w:highlight w:val="white"/>
        </w:rPr>
      </w:r>
    </w:p>
    <w:p>
      <w:pPr>
        <w:ind w:firstLine="709"/>
        <w:keepLines/>
        <w:keepNext/>
        <w:widowControl w:val="off"/>
        <w:rPr>
          <w:highlight w:val="white"/>
        </w:rPr>
        <w:suppressLineNumbers/>
      </w:pPr>
      <w:r>
        <w:rPr>
          <w:rFonts w:ascii="Times New Roman" w:hAnsi="Times New Roman" w:eastAsia="Times New Roman" w:cs="Times New Roman"/>
          <w:sz w:val="28"/>
          <w:szCs w:val="28"/>
          <w:highlight w:val="white"/>
        </w:rPr>
        <w:t xml:space="preserve">«13</w:t>
      </w:r>
      <w:r>
        <w:rPr>
          <w:rFonts w:ascii="Times New Roman" w:hAnsi="Times New Roman" w:eastAsia="Times New Roman" w:cs="Times New Roman"/>
          <w:sz w:val="28"/>
          <w:szCs w:val="28"/>
          <w:highlight w:val="white"/>
        </w:rPr>
        <w:t xml:space="preserve">» марта 2026 г. </w:t>
      </w:r>
      <w:r>
        <w:rPr>
          <w:highlight w:val="white"/>
        </w:rPr>
      </w:r>
      <w:r>
        <w:rPr>
          <w:highlight w:val="white"/>
        </w:rPr>
      </w:r>
    </w:p>
    <w:p>
      <w:pPr>
        <w:ind w:firstLine="709"/>
        <w:keepLines/>
        <w:keepNext/>
        <w:widowControl w:val="off"/>
        <w:rPr>
          <w:highlight w:val="white"/>
        </w:rPr>
        <w:suppressLineNumbers/>
      </w:pPr>
      <w:r>
        <w:rPr>
          <w:rFonts w:ascii="Times New Roman" w:hAnsi="Times New Roman" w:eastAsia="Times New Roman" w:cs="Times New Roman"/>
          <w:sz w:val="28"/>
          <w:szCs w:val="28"/>
          <w:highlight w:val="white"/>
        </w:rPr>
        <w:t xml:space="preserve">Дата окончания рассмотрения заявок:</w:t>
      </w:r>
      <w:r>
        <w:rPr>
          <w:highlight w:val="white"/>
        </w:rPr>
      </w:r>
      <w:r>
        <w:rPr>
          <w:highlight w:val="white"/>
        </w:rPr>
      </w:r>
    </w:p>
    <w:p>
      <w:pPr>
        <w:ind w:firstLine="709"/>
        <w:keepLines/>
        <w:keepNext/>
        <w:widowControl w:val="off"/>
        <w:rPr>
          <w:highlight w:val="white"/>
        </w:rPr>
        <w:suppressLineNumbers/>
      </w:pPr>
      <w:r>
        <w:rPr>
          <w:rFonts w:ascii="Times New Roman" w:hAnsi="Times New Roman" w:eastAsia="Times New Roman" w:cs="Times New Roman"/>
          <w:sz w:val="28"/>
          <w:szCs w:val="28"/>
          <w:highlight w:val="white"/>
        </w:rPr>
        <w:t xml:space="preserve">«16» марта 2026 г.  </w:t>
      </w:r>
      <w:r>
        <w:rPr>
          <w:highlight w:val="white"/>
        </w:rPr>
      </w:r>
      <w:r>
        <w:rPr>
          <w:highlight w:val="white"/>
        </w:rPr>
      </w:r>
    </w:p>
    <w:p>
      <w:pPr>
        <w:pStyle w:val="1028"/>
        <w:tabs>
          <w:tab w:val="clear" w:pos="0" w:leader="none"/>
          <w:tab w:val="left" w:pos="708" w:leader="none"/>
        </w:tabs>
        <w:rPr>
          <w:highlight w:val="white"/>
        </w:rPr>
      </w:pPr>
      <w:r>
        <w:rPr>
          <w:highlight w:val="white"/>
        </w:rPr>
      </w:r>
      <w:r>
        <w:rPr>
          <w:highlight w:val="white"/>
        </w:rPr>
      </w:r>
      <w:r>
        <w:rPr>
          <w:highlight w:val="white"/>
        </w:rPr>
      </w:r>
    </w:p>
    <w:p>
      <w:pPr>
        <w:pStyle w:val="1028"/>
        <w:jc w:val="center"/>
        <w:tabs>
          <w:tab w:val="clear" w:pos="0" w:leader="none"/>
          <w:tab w:val="left" w:pos="708" w:leader="none"/>
        </w:tabs>
        <w:rPr>
          <w:highlight w:val="white"/>
        </w:rPr>
      </w:pPr>
      <w:r>
        <w:rPr>
          <w:b/>
          <w:bCs/>
          <w:iCs/>
          <w:szCs w:val="28"/>
          <w:highlight w:val="white"/>
        </w:rPr>
        <w:t xml:space="preserve">10. Условия допуска к участию в аукционе. </w:t>
      </w:r>
      <w:r>
        <w:rPr>
          <w:highlight w:val="white"/>
        </w:rPr>
      </w:r>
      <w:r>
        <w:rPr>
          <w:highlight w:val="white"/>
        </w:rPr>
      </w:r>
    </w:p>
    <w:p>
      <w:pPr>
        <w:pStyle w:val="1028"/>
        <w:jc w:val="center"/>
        <w:tabs>
          <w:tab w:val="clear" w:pos="0" w:leader="none"/>
          <w:tab w:val="left" w:pos="708" w:leader="none"/>
        </w:tabs>
        <w:rPr>
          <w:highlight w:val="white"/>
        </w:rPr>
      </w:pPr>
      <w:r>
        <w:rPr>
          <w:highlight w:val="white"/>
        </w:rPr>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10.1. Комиссия организатора аукциона</w:t>
      </w:r>
      <w:r>
        <w:rPr>
          <w:rFonts w:ascii="Times New Roman" w:hAnsi="Times New Roman" w:cs="Times New Roman"/>
          <w:sz w:val="28"/>
          <w:szCs w:val="28"/>
          <w:highlight w:val="white"/>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highlight w:val="white"/>
          </w:rPr>
          <w:t xml:space="preserve">по</w:t>
        </w:r>
        <w:r>
          <w:rPr>
            <w:rFonts w:ascii="Times New Roman" w:hAnsi="Times New Roman" w:cs="Times New Roman"/>
            <w:sz w:val="28"/>
            <w:szCs w:val="28"/>
            <w:highlight w:val="white"/>
          </w:rPr>
          <w:t xml:space="preserve">дпунктом </w:t>
        </w:r>
      </w:hyperlink>
      <w:r>
        <w:rPr>
          <w:rFonts w:ascii="Times New Roman" w:hAnsi="Times New Roman" w:cs="Times New Roman"/>
          <w:sz w:val="28"/>
          <w:szCs w:val="28"/>
          <w:highlight w:val="white"/>
        </w:rPr>
        <w:t xml:space="preserve">«</w:t>
      </w:r>
      <w:hyperlink w:tooltip="#P166" w:anchor="P166" w:history="1">
        <w:r>
          <w:rPr>
            <w:rFonts w:ascii="Times New Roman" w:hAnsi="Times New Roman" w:cs="Times New Roman"/>
            <w:sz w:val="28"/>
            <w:szCs w:val="28"/>
            <w:highlight w:val="white"/>
          </w:rPr>
          <w:t xml:space="preserve">д» пункта 2.1</w:t>
        </w:r>
      </w:hyperlink>
      <w:r>
        <w:rPr>
          <w:rFonts w:ascii="Times New Roman" w:hAnsi="Times New Roman" w:cs="Times New Roman"/>
          <w:sz w:val="28"/>
          <w:szCs w:val="28"/>
          <w:highlight w:val="white"/>
        </w:rPr>
        <w:t xml:space="preserve">. Документации об аукционе.</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highlight w:val="white"/>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highlight w:val="white"/>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highlight w:val="white"/>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highlight w:val="white"/>
        </w:rPr>
        <w:t xml:space="preserve">омиссии.</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highlight w:val="white"/>
        </w:rPr>
        <w:t xml:space="preserve">в Комиссию в той же форме, в которой поступил запрос.</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highlight w:val="white"/>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Заявитель не допускается к участию в аукционе в случаях:</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 непредставления сведений, предусмотренных </w:t>
      </w:r>
      <w:hyperlink w:tooltip="#P174" w:anchor="P174" w:history="1">
        <w:r>
          <w:rPr>
            <w:rFonts w:ascii="Times New Roman" w:hAnsi="Times New Roman" w:cs="Times New Roman"/>
            <w:sz w:val="28"/>
            <w:szCs w:val="28"/>
            <w:highlight w:val="white"/>
          </w:rPr>
          <w:t xml:space="preserve">пунктом </w:t>
        </w:r>
      </w:hyperlink>
      <w:r>
        <w:rPr>
          <w:rFonts w:ascii="Times New Roman" w:hAnsi="Times New Roman" w:cs="Times New Roman"/>
          <w:sz w:val="28"/>
          <w:szCs w:val="28"/>
          <w:highlight w:val="white"/>
        </w:rPr>
        <w:t xml:space="preserve">3.1. Документации об аукционе или представления недостоверных сведений;</w:t>
      </w:r>
      <w:r>
        <w:rPr>
          <w:highlight w:val="white"/>
        </w:rPr>
      </w:r>
      <w:r>
        <w:rPr>
          <w:highlight w:val="white"/>
        </w:rPr>
      </w:r>
    </w:p>
    <w:p>
      <w:pPr>
        <w:pStyle w:val="1025"/>
        <w:ind w:firstLine="540"/>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 непредставления документов, предусмотренных </w:t>
      </w:r>
      <w:hyperlink w:tooltip="#P183" w:anchor="P183" w:history="1">
        <w:r>
          <w:rPr>
            <w:rFonts w:ascii="Times New Roman" w:hAnsi="Times New Roman" w:cs="Times New Roman"/>
            <w:sz w:val="28"/>
            <w:szCs w:val="28"/>
            <w:highlight w:val="white"/>
          </w:rPr>
          <w:t xml:space="preserve">пунктом </w:t>
        </w:r>
      </w:hyperlink>
      <w:r>
        <w:rPr>
          <w:rFonts w:ascii="Times New Roman" w:hAnsi="Times New Roman" w:cs="Times New Roman"/>
          <w:sz w:val="28"/>
          <w:szCs w:val="28"/>
          <w:highlight w:val="white"/>
        </w:rPr>
        <w:t xml:space="preserve">3.2. Документации об аукционе;</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1025"/>
        <w:ind w:left="1249" w:right="0" w:hanging="823"/>
        <w:jc w:val="both"/>
        <w:rPr>
          <w:highlight w:val="white"/>
        </w:rPr>
      </w:pPr>
      <w:r>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 xml:space="preserve">-</w:t>
      </w:r>
      <w:r>
        <w:rPr>
          <w:rFonts w:ascii="Times New Roman" w:hAnsi="Times New Roman" w:cs="Times New Roman"/>
          <w:sz w:val="28"/>
          <w:szCs w:val="28"/>
          <w:highlight w:val="white"/>
        </w:rPr>
        <w:t xml:space="preserve"> нахождение в реестре недобросовестных участников аукционов.</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Отказ в допуске к участию в аукцио</w:t>
      </w:r>
      <w:r>
        <w:rPr>
          <w:rFonts w:ascii="Times New Roman" w:hAnsi="Times New Roman" w:cs="Times New Roman"/>
          <w:sz w:val="28"/>
          <w:szCs w:val="28"/>
          <w:highlight w:val="white"/>
        </w:rPr>
        <w:t xml:space="preserve">не по основаниям, не предусмотренным настоящим пунктом, не допускается.</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highlight w:val="white"/>
        </w:rPr>
        <w:t xml:space="preserve">о рабочего дня, следующего за днем его подписания.</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В протоколе рассмотрения заявок указываются:</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highlight w:val="white"/>
        </w:rPr>
        <w:t xml:space="preserve">аявителей - индивидуальных предпринимателей;</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дата подачи заявок на участие в аукционе;</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сведения о внесенных задатках;</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сведения об отозванных заявках на участие в аукционе;</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highlight w:val="white"/>
        </w:rPr>
        <w:t xml:space="preserve">чии) заявителей - индивидуальных предпринимателей, признанных участниками аукциона;</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highlight w:val="white"/>
        </w:rPr>
        <w:t xml:space="preserve">участниками аукциона, с указанием причин такого отказа;</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информация о признании аукциона несостоявшимся.</w:t>
      </w:r>
      <w:r>
        <w:rPr>
          <w:highlight w:val="white"/>
        </w:rPr>
      </w:r>
      <w:r>
        <w:rPr>
          <w:highlight w:val="white"/>
        </w:rPr>
      </w:r>
    </w:p>
    <w:p>
      <w:pPr>
        <w:pStyle w:val="1025"/>
        <w:ind w:firstLine="540"/>
        <w:jc w:val="both"/>
        <w:rPr>
          <w:highlight w:val="white"/>
        </w:rPr>
      </w:pPr>
      <w:r>
        <w:rPr>
          <w:highlight w:val="white"/>
        </w:rPr>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highlight w:val="white"/>
          </w:rPr>
          <w:t xml:space="preserve">пункте </w:t>
        </w:r>
      </w:hyperlink>
      <w:r>
        <w:rPr>
          <w:rFonts w:ascii="Times New Roman" w:hAnsi="Times New Roman" w:cs="Times New Roman"/>
          <w:sz w:val="28"/>
          <w:szCs w:val="28"/>
          <w:highlight w:val="white"/>
        </w:rPr>
        <w:t xml:space="preserve">13.3 Документации об аукционе.</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10.4. Зая</w:t>
      </w:r>
      <w:r>
        <w:rPr>
          <w:rFonts w:ascii="Times New Roman" w:hAnsi="Times New Roman" w:cs="Times New Roman"/>
          <w:sz w:val="28"/>
          <w:szCs w:val="28"/>
          <w:highlight w:val="white"/>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highlight w:val="white"/>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highlight w:val="white"/>
          </w:rPr>
          <w:t xml:space="preserve">пункте </w:t>
        </w:r>
      </w:hyperlink>
      <w:r>
        <w:rPr>
          <w:rFonts w:ascii="Times New Roman" w:hAnsi="Times New Roman" w:cs="Times New Roman"/>
          <w:sz w:val="28"/>
          <w:szCs w:val="28"/>
          <w:highlight w:val="white"/>
        </w:rPr>
        <w:t xml:space="preserve">10.3. Документации об аукционе.</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10.5. Оператор электронной площадки в тече</w:t>
      </w:r>
      <w:r>
        <w:rPr>
          <w:rFonts w:ascii="Times New Roman" w:hAnsi="Times New Roman" w:cs="Times New Roman"/>
          <w:sz w:val="28"/>
          <w:szCs w:val="28"/>
          <w:highlight w:val="white"/>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highlight w:val="white"/>
          </w:rPr>
          <w:t xml:space="preserve">пункте </w:t>
        </w:r>
      </w:hyperlink>
      <w:r>
        <w:rPr>
          <w:rFonts w:ascii="Times New Roman" w:hAnsi="Times New Roman" w:cs="Times New Roman"/>
          <w:sz w:val="28"/>
          <w:szCs w:val="28"/>
          <w:highlight w:val="white"/>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highlight w:val="white"/>
        </w:rPr>
        <w:t xml:space="preserve">четов в целях прекращения блокирования денежных средств заявителей, не допущенных к участию в аукционе, в размере задатка.</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highlight w:val="white"/>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rPr>
          <w:highlight w:val="white"/>
        </w:rPr>
      </w:r>
      <w:r>
        <w:rPr>
          <w:highlight w:val="white"/>
        </w:rPr>
      </w:r>
    </w:p>
    <w:p>
      <w:pPr>
        <w:pStyle w:val="1025"/>
        <w:ind w:firstLine="540"/>
        <w:jc w:val="both"/>
        <w:rPr>
          <w:highlight w:val="white"/>
        </w:rPr>
      </w:pPr>
      <w:r>
        <w:rPr>
          <w:highlight w:val="white"/>
        </w:rPr>
      </w:r>
      <w:r>
        <w:rPr>
          <w:highlight w:val="white"/>
        </w:rPr>
      </w:r>
      <w:r>
        <w:rPr>
          <w:highlight w:val="white"/>
        </w:rPr>
      </w:r>
    </w:p>
    <w:p>
      <w:pPr>
        <w:pStyle w:val="1025"/>
        <w:ind w:firstLine="540"/>
        <w:jc w:val="center"/>
        <w:rPr>
          <w:highlight w:val="white"/>
        </w:rPr>
      </w:pPr>
      <w:r>
        <w:rPr>
          <w:highlight w:val="white"/>
        </w:rPr>
        <w:tab/>
      </w:r>
      <w:r>
        <w:rPr>
          <w:rFonts w:ascii="Times New Roman" w:hAnsi="Times New Roman" w:cs="Times New Roman"/>
          <w:b/>
          <w:sz w:val="28"/>
          <w:szCs w:val="28"/>
          <w:highlight w:val="white"/>
        </w:rPr>
        <w:t xml:space="preserve">11. Место, дата и время проведения аукциона. </w:t>
      </w:r>
      <w:r>
        <w:rPr>
          <w:highlight w:val="white"/>
        </w:rPr>
      </w:r>
      <w:r>
        <w:rPr>
          <w:highlight w:val="white"/>
        </w:rPr>
      </w:r>
    </w:p>
    <w:p>
      <w:pPr>
        <w:pStyle w:val="1011"/>
        <w:jc w:val="center"/>
        <w:rPr>
          <w:highlight w:val="white"/>
        </w:rPr>
      </w:pPr>
      <w:r>
        <w:rPr>
          <w:highlight w:val="white"/>
        </w:rPr>
      </w:r>
      <w:r>
        <w:rPr>
          <w:highlight w:val="white"/>
        </w:rPr>
      </w:r>
      <w:r>
        <w:rPr>
          <w:highlight w:val="white"/>
        </w:rPr>
      </w:r>
    </w:p>
    <w:p>
      <w:pPr>
        <w:pStyle w:val="1041"/>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Аукцион про</w:t>
      </w:r>
      <w:r>
        <w:rPr>
          <w:rFonts w:ascii="Times New Roman" w:hAnsi="Times New Roman" w:eastAsia="Times New Roman" w:cs="Times New Roman"/>
          <w:color w:val="000000"/>
          <w:sz w:val="28"/>
          <w:szCs w:val="28"/>
          <w:highlight w:val="white"/>
        </w:rPr>
        <w:t xml:space="preserve">водится на электронной площадке https://lot-online.ru: </w:t>
      </w:r>
      <w:r>
        <w:rPr>
          <w:highlight w:val="white"/>
        </w:rPr>
      </w:r>
      <w:r>
        <w:rPr>
          <w:highlight w:val="white"/>
        </w:rPr>
      </w:r>
    </w:p>
    <w:p>
      <w:pPr>
        <w:pStyle w:val="1041"/>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highlight w:val="white"/>
        </w:rPr>
      </w:r>
      <w:r>
        <w:rPr>
          <w:highlight w:val="white"/>
        </w:rPr>
      </w:r>
      <w:r>
        <w:rPr>
          <w:highlight w:val="white"/>
        </w:rPr>
      </w:r>
    </w:p>
    <w:tbl>
      <w:tblPr>
        <w:tblStyle w:val="1051"/>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highlight w:val="white"/>
              </w:rPr>
            </w:pPr>
            <w:r>
              <w:rPr>
                <w:rFonts w:ascii="Times New Roman" w:hAnsi="Times New Roman" w:eastAsia="Times New Roman" w:cs="Times New Roman"/>
                <w:b/>
                <w:color w:val="000000"/>
                <w:sz w:val="28"/>
                <w:szCs w:val="28"/>
                <w:highlight w:val="white"/>
              </w:rPr>
              <w:t xml:space="preserve">По лоту №</w:t>
            </w:r>
            <w:r>
              <w:rPr>
                <w:rFonts w:ascii="Times New Roman" w:hAnsi="Times New Roman" w:eastAsia="Times New Roman" w:cs="Times New Roman"/>
                <w:bCs/>
                <w:color w:val="000000"/>
                <w:highlight w:val="white"/>
              </w:rPr>
            </w:r>
            <w:r>
              <w:rPr>
                <w:rFonts w:ascii="Times New Roman" w:hAnsi="Times New Roman" w:eastAsia="Times New Roman" w:cs="Times New Roman"/>
                <w:bCs/>
                <w:color w:val="000000"/>
                <w:highlight w:val="white"/>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b/>
                <w:color w:val="000000"/>
                <w:sz w:val="28"/>
                <w:szCs w:val="28"/>
                <w:highlight w:val="white"/>
              </w:rPr>
              <w:t xml:space="preserve">Время начала аукциона</w:t>
            </w:r>
            <w:r>
              <w:rPr>
                <w:highlight w:val="white"/>
              </w:rPr>
            </w:r>
            <w:r>
              <w:rPr>
                <w:highlight w:val="white"/>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highlight w:val="white"/>
              </w:rPr>
            </w:pPr>
            <w:r>
              <w:rPr>
                <w:rFonts w:ascii="Times New Roman" w:hAnsi="Times New Roman" w:eastAsia="Times New Roman" w:cs="Times New Roman"/>
                <w:color w:val="000000"/>
                <w:sz w:val="28"/>
                <w:szCs w:val="28"/>
                <w:highlight w:val="white"/>
              </w:rPr>
              <w:t xml:space="preserve">(время московское)</w:t>
            </w:r>
            <w:r>
              <w:rPr>
                <w:rFonts w:ascii="Times New Roman" w:hAnsi="Times New Roman" w:eastAsia="Times New Roman" w:cs="Times New Roman"/>
                <w:b/>
                <w:bCs/>
                <w:color w:val="000000"/>
                <w:highlight w:val="white"/>
              </w:rPr>
            </w:r>
            <w:r>
              <w:rPr>
                <w:rFonts w:ascii="Times New Roman" w:hAnsi="Times New Roman" w:eastAsia="Times New Roman" w:cs="Times New Roman"/>
                <w:b/>
                <w:bCs/>
                <w:color w:val="000000"/>
                <w:highlight w:val="white"/>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highlight w:val="white"/>
              </w:rPr>
            </w:pPr>
            <w:r>
              <w:rPr>
                <w:rFonts w:ascii="Times New Roman" w:hAnsi="Times New Roman" w:eastAsia="Times New Roman" w:cs="Times New Roman"/>
                <w:b/>
                <w:color w:val="000000"/>
                <w:sz w:val="28"/>
                <w:szCs w:val="28"/>
                <w:highlight w:val="white"/>
              </w:rPr>
              <w:t xml:space="preserve">Дата начала аукциона</w:t>
            </w:r>
            <w:r>
              <w:rPr>
                <w:rFonts w:ascii="Times New Roman" w:hAnsi="Times New Roman" w:eastAsia="Times New Roman" w:cs="Times New Roman"/>
                <w:bCs/>
                <w:color w:val="000000"/>
                <w:highlight w:val="white"/>
              </w:rPr>
            </w:r>
            <w:r>
              <w:rPr>
                <w:rFonts w:ascii="Times New Roman" w:hAnsi="Times New Roman" w:eastAsia="Times New Roman" w:cs="Times New Roman"/>
                <w:bCs/>
                <w:color w:val="000000"/>
                <w:highlight w:val="white"/>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highlight w:val="white"/>
              </w:rPr>
            </w:pPr>
            <w:r>
              <w:rPr>
                <w:rFonts w:ascii="Times New Roman" w:hAnsi="Times New Roman" w:cs="Times New Roman"/>
                <w:sz w:val="28"/>
                <w:szCs w:val="28"/>
              </w:rPr>
              <w:t xml:space="preserve">2</w:t>
            </w:r>
            <w:r>
              <w:rPr>
                <w:rFonts w:ascii="Times New Roman" w:hAnsi="Times New Roman" w:cs="Times New Roman"/>
                <w:color w:val="000000"/>
                <w:sz w:val="28"/>
                <w:szCs w:val="28"/>
                <w:highlight w:val="white"/>
              </w:rPr>
            </w:r>
            <w:r>
              <w:rPr>
                <w:rFonts w:ascii="Times New Roman" w:hAnsi="Times New Roman" w:cs="Times New Roman"/>
                <w:color w:val="000000"/>
                <w:sz w:val="28"/>
                <w:szCs w:val="28"/>
                <w:highlight w:val="white"/>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highlight w:val="white"/>
              </w:rPr>
            </w:pPr>
            <w:r>
              <w:rPr>
                <w:rFonts w:ascii="Times New Roman" w:hAnsi="Times New Roman" w:eastAsia="Times New Roman" w:cs="Times New Roman"/>
                <w:color w:val="000000"/>
                <w:sz w:val="28"/>
                <w:szCs w:val="28"/>
                <w:highlight w:val="white"/>
              </w:rPr>
              <w:t xml:space="preserve">10 час. 00 мин </w:t>
            </w:r>
            <w:r>
              <w:rPr>
                <w:rFonts w:ascii="Times New Roman" w:hAnsi="Times New Roman" w:eastAsia="Times New Roman" w:cs="Times New Roman"/>
                <w:color w:val="000000"/>
                <w:highlight w:val="white"/>
              </w:rPr>
            </w:r>
            <w:r>
              <w:rPr>
                <w:rFonts w:ascii="Times New Roman" w:hAnsi="Times New Roman" w:eastAsia="Times New Roman" w:cs="Times New Roman"/>
                <w:color w:val="000000"/>
                <w:highlight w:val="white"/>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highlight w:val="white"/>
              </w:rPr>
            </w:pPr>
            <w:r>
              <w:rPr>
                <w:rFonts w:ascii="Times New Roman" w:hAnsi="Times New Roman" w:eastAsia="Times New Roman" w:cs="Times New Roman"/>
                <w:color w:val="000000"/>
                <w:sz w:val="28"/>
                <w:szCs w:val="28"/>
                <w:highlight w:val="white"/>
              </w:rPr>
              <w:t xml:space="preserve">«18</w:t>
            </w:r>
            <w:r>
              <w:rPr>
                <w:rFonts w:ascii="Times New Roman" w:hAnsi="Times New Roman" w:eastAsia="Times New Roman" w:cs="Times New Roman"/>
                <w:color w:val="000000"/>
                <w:sz w:val="28"/>
                <w:szCs w:val="28"/>
                <w:highlight w:val="white"/>
              </w:rPr>
              <w:t xml:space="preserve">» марта</w:t>
            </w:r>
            <w:r>
              <w:rPr>
                <w:rFonts w:ascii="Times New Roman" w:hAnsi="Times New Roman" w:eastAsia="Times New Roman" w:cs="Times New Roman"/>
                <w:color w:val="000000"/>
                <w:sz w:val="28"/>
                <w:szCs w:val="28"/>
                <w:highlight w:val="white"/>
              </w:rPr>
              <w:t xml:space="preserve"> 2026 г.</w:t>
            </w:r>
            <w:r>
              <w:rPr>
                <w:rFonts w:ascii="Times New Roman" w:hAnsi="Times New Roman" w:eastAsia="Times New Roman" w:cs="Times New Roman"/>
                <w:color w:val="000000"/>
                <w:highlight w:val="white"/>
              </w:rPr>
            </w:r>
            <w:r>
              <w:rPr>
                <w:rFonts w:ascii="Times New Roman" w:hAnsi="Times New Roman" w:eastAsia="Times New Roman" w:cs="Times New Roman"/>
                <w:color w:val="000000"/>
                <w:highlight w:val="white"/>
              </w:rPr>
            </w:r>
          </w:p>
        </w:tc>
      </w:tr>
    </w:tbl>
    <w:p>
      <w:pPr>
        <w:pStyle w:val="1011"/>
        <w:jc w:val="center"/>
        <w:rPr>
          <w:highlight w:val="white"/>
        </w:rPr>
      </w:pPr>
      <w:r>
        <w:rPr>
          <w:rFonts w:ascii="Times New Roman" w:hAnsi="Times New Roman" w:cs="Times New Roman"/>
          <w:b/>
          <w:bCs/>
          <w:sz w:val="28"/>
          <w:szCs w:val="28"/>
          <w:highlight w:val="white"/>
        </w:rPr>
      </w:r>
      <w:r>
        <w:rPr>
          <w:highlight w:val="white"/>
        </w:rPr>
      </w:r>
      <w:r>
        <w:rPr>
          <w:highlight w:val="white"/>
        </w:rPr>
      </w:r>
    </w:p>
    <w:p>
      <w:pPr>
        <w:pStyle w:val="1011"/>
        <w:jc w:val="center"/>
        <w:rPr>
          <w:highlight w:val="white"/>
        </w:rPr>
      </w:pPr>
      <w:r>
        <w:rPr>
          <w:rFonts w:ascii="Times New Roman" w:hAnsi="Times New Roman" w:cs="Times New Roman"/>
          <w:b/>
          <w:bCs/>
          <w:sz w:val="28"/>
          <w:szCs w:val="28"/>
          <w:highlight w:val="white"/>
        </w:rPr>
        <w:t xml:space="preserve">12. Порядок проведения аукциона.</w:t>
      </w:r>
      <w:r>
        <w:rPr>
          <w:highlight w:val="white"/>
        </w:rPr>
      </w:r>
      <w:r>
        <w:rPr>
          <w:highlight w:val="white"/>
        </w:rPr>
      </w:r>
    </w:p>
    <w:p>
      <w:pPr>
        <w:pStyle w:val="1011"/>
        <w:rPr>
          <w:highlight w:val="white"/>
        </w:rPr>
      </w:pPr>
      <w:r>
        <w:rPr>
          <w:highlight w:val="white"/>
        </w:rPr>
      </w:r>
      <w:r>
        <w:rPr>
          <w:highlight w:val="white"/>
        </w:rPr>
      </w:r>
      <w:r>
        <w:rPr>
          <w:highlight w:val="white"/>
        </w:rPr>
      </w:r>
    </w:p>
    <w:p>
      <w:pPr>
        <w:ind w:firstLine="539"/>
        <w:rPr>
          <w:highlight w:val="white"/>
        </w:rPr>
      </w:pPr>
      <w:r>
        <w:rPr>
          <w:rFonts w:ascii="Times New Roman" w:hAnsi="Times New Roman" w:cs="Times New Roman"/>
          <w:sz w:val="28"/>
          <w:szCs w:val="28"/>
          <w:highlight w:val="white"/>
        </w:rPr>
        <w:t xml:space="preserve">12.1</w:t>
      </w:r>
      <w:r>
        <w:rPr>
          <w:rFonts w:ascii="Times New Roman" w:hAnsi="Times New Roman" w:cs="Times New Roman"/>
          <w:sz w:val="28"/>
          <w:szCs w:val="28"/>
          <w:highlight w:val="white"/>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highlight w:val="white"/>
        </w:rPr>
        <w:t xml:space="preserve">ин шаг аукциона. Каждое последующее предложение о цене предмета аукциона  (лота) повышается на один шаг аукциона. </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highlight w:val="white"/>
        </w:rPr>
        <w:t xml:space="preserve">а аукциона (лота) подано таким участником аукциона.</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Участник аукциона в ходе проведения торгов вправе сделать ценовое предложение, кратное нескольким шагам аукциона.</w:t>
      </w:r>
      <w:r>
        <w:rPr>
          <w:highlight w:val="white"/>
        </w:rPr>
      </w:r>
      <w:r>
        <w:rPr>
          <w:highlight w:val="white"/>
        </w:rPr>
      </w:r>
    </w:p>
    <w:p>
      <w:pPr>
        <w:ind w:firstLine="539"/>
        <w:rPr>
          <w:highlight w:val="white"/>
        </w:rPr>
      </w:pPr>
      <w:r>
        <w:rPr>
          <w:rFonts w:ascii="Times New Roman" w:hAnsi="Times New Roman" w:cs="Times New Roman"/>
          <w:sz w:val="28"/>
          <w:szCs w:val="28"/>
          <w:highlight w:val="white"/>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highlight w:val="white"/>
        </w:rPr>
        <w:t xml:space="preserve">дится в день и во время, указанные в извещении о проведении аукциона.</w:t>
      </w:r>
      <w:r>
        <w:rPr>
          <w:highlight w:val="white"/>
        </w:rPr>
      </w:r>
      <w:r>
        <w:rPr>
          <w:highlight w:val="white"/>
        </w:rPr>
      </w:r>
    </w:p>
    <w:p>
      <w:pPr>
        <w:ind w:firstLine="539"/>
        <w:rPr>
          <w:highlight w:val="white"/>
        </w:rPr>
      </w:pPr>
      <w:r>
        <w:rPr>
          <w:rFonts w:ascii="Times New Roman" w:hAnsi="Times New Roman" w:cs="Times New Roman"/>
          <w:sz w:val="28"/>
          <w:szCs w:val="28"/>
          <w:highlight w:val="white"/>
        </w:rPr>
        <w:t xml:space="preserve">Предложение о цене предмета аукциона (лота) подписывается усиленной квалифицированной электронной подписью участника аукциона.</w:t>
      </w:r>
      <w:r>
        <w:rPr>
          <w:highlight w:val="white"/>
        </w:rPr>
      </w:r>
      <w:r>
        <w:rPr>
          <w:highlight w:val="white"/>
        </w:rPr>
      </w:r>
    </w:p>
    <w:p>
      <w:pPr>
        <w:ind w:firstLine="539"/>
        <w:rPr>
          <w:highlight w:val="white"/>
        </w:rPr>
      </w:pPr>
      <w:r>
        <w:rPr>
          <w:rFonts w:ascii="Times New Roman" w:hAnsi="Times New Roman" w:cs="Times New Roman"/>
          <w:sz w:val="28"/>
          <w:szCs w:val="28"/>
          <w:highlight w:val="white"/>
        </w:rPr>
        <w:t xml:space="preserve">В день и во время, указанные в извещении о проведении аукци</w:t>
      </w:r>
      <w:r>
        <w:rPr>
          <w:rFonts w:ascii="Times New Roman" w:hAnsi="Times New Roman" w:cs="Times New Roman"/>
          <w:sz w:val="28"/>
          <w:szCs w:val="28"/>
          <w:highlight w:val="white"/>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highlight w:val="white"/>
        </w:rPr>
        <w:t xml:space="preserve">гу аукциона участвуют только участники аукциона. </w:t>
      </w:r>
      <w:r>
        <w:rPr>
          <w:highlight w:val="white"/>
        </w:rPr>
      </w:r>
      <w:r>
        <w:rPr>
          <w:highlight w:val="white"/>
        </w:rPr>
      </w:r>
    </w:p>
    <w:p>
      <w:pPr>
        <w:ind w:firstLine="539"/>
        <w:rPr>
          <w:highlight w:val="white"/>
        </w:rPr>
      </w:pPr>
      <w:r>
        <w:rPr>
          <w:rFonts w:ascii="Times New Roman" w:hAnsi="Times New Roman" w:cs="Times New Roman"/>
          <w:sz w:val="28"/>
          <w:szCs w:val="28"/>
          <w:highlight w:val="white"/>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highlight w:val="white"/>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highlight w:val="white"/>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highlight w:val="white"/>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rPr>
          <w:highlight w:val="white"/>
        </w:rPr>
      </w:r>
      <w:r>
        <w:rPr>
          <w:highlight w:val="white"/>
        </w:rPr>
      </w:r>
    </w:p>
    <w:p>
      <w:pPr>
        <w:ind w:firstLine="539"/>
        <w:rPr>
          <w:highlight w:val="white"/>
        </w:rPr>
      </w:pPr>
      <w:r>
        <w:rPr>
          <w:rFonts w:ascii="Times New Roman" w:hAnsi="Times New Roman" w:cs="Times New Roman"/>
          <w:sz w:val="28"/>
          <w:szCs w:val="28"/>
          <w:highlight w:val="white"/>
        </w:rPr>
        <w:t xml:space="preserve">Срок подачи предложений о цене предмета аукциона (лота) обновляется ав</w:t>
      </w:r>
      <w:r>
        <w:rPr>
          <w:rFonts w:ascii="Times New Roman" w:hAnsi="Times New Roman" w:cs="Times New Roman"/>
          <w:sz w:val="28"/>
          <w:szCs w:val="28"/>
          <w:highlight w:val="white"/>
        </w:rPr>
        <w:t xml:space="preserve">томатически после повышения текущего предложения о цене. </w:t>
      </w:r>
      <w:r>
        <w:rPr>
          <w:highlight w:val="white"/>
        </w:rPr>
      </w:r>
      <w:r>
        <w:rPr>
          <w:highlight w:val="white"/>
        </w:rPr>
      </w:r>
    </w:p>
    <w:p>
      <w:pPr>
        <w:ind w:firstLine="540"/>
        <w:rPr>
          <w:highlight w:val="white"/>
        </w:rPr>
      </w:pPr>
      <w:r>
        <w:rPr>
          <w:rFonts w:ascii="Times New Roman" w:hAnsi="Times New Roman" w:cs="Times New Roman"/>
          <w:sz w:val="28"/>
          <w:szCs w:val="28"/>
          <w:highlight w:val="white"/>
        </w:rPr>
        <w:t xml:space="preserve">12.4. Победителем аукциона признается участник аукциона, предложивший более высокую цену предмета аукциона (лота).</w:t>
      </w:r>
      <w:r>
        <w:rPr>
          <w:highlight w:val="white"/>
        </w:rPr>
      </w:r>
      <w:r>
        <w:rPr>
          <w:highlight w:val="white"/>
        </w:rPr>
      </w:r>
    </w:p>
    <w:p>
      <w:pPr>
        <w:ind w:firstLine="540"/>
        <w:rPr>
          <w:highlight w:val="white"/>
        </w:rPr>
      </w:pPr>
      <w:r>
        <w:rPr>
          <w:rFonts w:ascii="Times New Roman" w:hAnsi="Times New Roman" w:cs="Times New Roman"/>
          <w:sz w:val="28"/>
          <w:szCs w:val="28"/>
          <w:highlight w:val="white"/>
        </w:rPr>
        <w:t xml:space="preserve">12.5. Ход проведения процедуры подачи предложений о цене предмета аукциона (лота) ф</w:t>
      </w:r>
      <w:r>
        <w:rPr>
          <w:rFonts w:ascii="Times New Roman" w:hAnsi="Times New Roman" w:cs="Times New Roman"/>
          <w:sz w:val="28"/>
          <w:szCs w:val="28"/>
          <w:highlight w:val="white"/>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rPr>
          <w:highlight w:val="white"/>
        </w:rPr>
      </w:r>
      <w:r>
        <w:rPr>
          <w:highlight w:val="white"/>
        </w:rPr>
      </w:r>
    </w:p>
    <w:p>
      <w:pPr>
        <w:ind w:firstLine="540"/>
        <w:rPr>
          <w:highlight w:val="white"/>
        </w:rPr>
      </w:pPr>
      <w:r>
        <w:rPr>
          <w:highlight w:val="white"/>
        </w:rPr>
      </w:r>
      <w:r>
        <w:rPr>
          <w:highlight w:val="white"/>
        </w:rPr>
      </w:r>
      <w:r>
        <w:rPr>
          <w:highlight w:val="white"/>
        </w:rPr>
      </w:r>
    </w:p>
    <w:p>
      <w:pPr>
        <w:pStyle w:val="1004"/>
        <w:jc w:val="center"/>
        <w:spacing w:before="0"/>
        <w:widowControl w:val="off"/>
        <w:rPr>
          <w:highlight w:val="white"/>
        </w:rPr>
        <w:suppressLineNumbers/>
      </w:pPr>
      <w:r>
        <w:rPr>
          <w:rFonts w:ascii="Times New Roman" w:hAnsi="Times New Roman" w:eastAsia="Times New Roman" w:cs="Times New Roman"/>
          <w:bCs w:val="0"/>
          <w:iCs/>
          <w:color w:val="auto"/>
          <w:sz w:val="28"/>
          <w:szCs w:val="28"/>
          <w:highlight w:val="white"/>
        </w:rPr>
        <w:t xml:space="preserve">13. Оформлен</w:t>
      </w:r>
      <w:r>
        <w:rPr>
          <w:rFonts w:ascii="Times New Roman" w:hAnsi="Times New Roman" w:eastAsia="Times New Roman" w:cs="Times New Roman"/>
          <w:bCs w:val="0"/>
          <w:iCs/>
          <w:color w:val="auto"/>
          <w:sz w:val="28"/>
          <w:szCs w:val="28"/>
          <w:highlight w:val="white"/>
        </w:rPr>
        <w:t xml:space="preserve">ие результатов аукциона. </w:t>
      </w:r>
      <w:r>
        <w:rPr>
          <w:highlight w:val="white"/>
        </w:rPr>
      </w:r>
      <w:r>
        <w:rPr>
          <w:highlight w:val="white"/>
        </w:rPr>
      </w:r>
    </w:p>
    <w:p>
      <w:pPr>
        <w:ind w:firstLine="540"/>
        <w:rPr>
          <w:highlight w:val="white"/>
        </w:rPr>
      </w:pPr>
      <w:r>
        <w:rPr>
          <w:highlight w:val="white"/>
        </w:rPr>
      </w:r>
      <w:r>
        <w:rPr>
          <w:highlight w:val="white"/>
        </w:rPr>
      </w:r>
      <w:r>
        <w:rPr>
          <w:highlight w:val="white"/>
        </w:rPr>
      </w:r>
    </w:p>
    <w:p>
      <w:pPr>
        <w:ind w:firstLine="540"/>
        <w:rPr>
          <w:highlight w:val="white"/>
        </w:rPr>
      </w:pPr>
      <w:r>
        <w:rPr>
          <w:rFonts w:ascii="Times New Roman" w:hAnsi="Times New Roman" w:cs="Times New Roman"/>
          <w:sz w:val="28"/>
          <w:szCs w:val="28"/>
          <w:highlight w:val="white"/>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13.2. В протоколе аукциона указываются:</w:t>
      </w:r>
      <w:r>
        <w:rPr>
          <w:highlight w:val="white"/>
        </w:rPr>
      </w:r>
      <w:r>
        <w:rPr>
          <w:highlight w:val="white"/>
        </w:rPr>
      </w:r>
    </w:p>
    <w:p>
      <w:pPr>
        <w:pStyle w:val="1025"/>
        <w:ind w:firstLine="709"/>
        <w:jc w:val="both"/>
        <w:spacing w:line="356" w:lineRule="atLeast"/>
        <w:rPr>
          <w:highlight w:val="white"/>
        </w:rPr>
      </w:pPr>
      <w:r>
        <w:rPr>
          <w:rFonts w:ascii="Times New Roman" w:hAnsi="Times New Roman" w:cs="Times New Roman"/>
          <w:sz w:val="28"/>
          <w:szCs w:val="28"/>
          <w:highlight w:val="white"/>
        </w:rPr>
        <w:t xml:space="preserve">а) предмет аукциона (лот) ;</w:t>
      </w:r>
      <w:r>
        <w:rPr>
          <w:highlight w:val="white"/>
        </w:rPr>
      </w:r>
      <w:r>
        <w:rPr>
          <w:highlight w:val="white"/>
        </w:rPr>
      </w:r>
    </w:p>
    <w:p>
      <w:pPr>
        <w:pStyle w:val="1025"/>
        <w:ind w:firstLine="709"/>
        <w:jc w:val="both"/>
        <w:spacing w:line="356" w:lineRule="atLeast"/>
        <w:rPr>
          <w:highlight w:val="white"/>
        </w:rPr>
      </w:pPr>
      <w:r>
        <w:rPr>
          <w:rFonts w:ascii="Times New Roman" w:hAnsi="Times New Roman" w:cs="Times New Roman"/>
          <w:sz w:val="28"/>
          <w:szCs w:val="28"/>
          <w:highlight w:val="white"/>
        </w:rPr>
        <w:t xml:space="preserve">б) дата и время проведения аукциона; </w:t>
      </w:r>
      <w:r>
        <w:rPr>
          <w:highlight w:val="white"/>
        </w:rPr>
      </w:r>
      <w:r>
        <w:rPr>
          <w:highlight w:val="white"/>
        </w:rPr>
      </w:r>
    </w:p>
    <w:p>
      <w:pPr>
        <w:pStyle w:val="1025"/>
        <w:ind w:firstLine="709"/>
        <w:jc w:val="both"/>
        <w:spacing w:line="356" w:lineRule="atLeast"/>
        <w:rPr>
          <w:highlight w:val="white"/>
        </w:rPr>
      </w:pPr>
      <w:r>
        <w:rPr>
          <w:rFonts w:ascii="Times New Roman" w:hAnsi="Times New Roman" w:cs="Times New Roman"/>
          <w:sz w:val="28"/>
          <w:szCs w:val="28"/>
          <w:highlight w:val="white"/>
        </w:rPr>
        <w:t xml:space="preserve">в) участники аукциона;</w:t>
      </w:r>
      <w:r>
        <w:rPr>
          <w:highlight w:val="white"/>
        </w:rPr>
      </w:r>
      <w:r>
        <w:rPr>
          <w:highlight w:val="white"/>
        </w:rPr>
      </w:r>
    </w:p>
    <w:p>
      <w:pPr>
        <w:pStyle w:val="1025"/>
        <w:ind w:firstLine="709"/>
        <w:jc w:val="both"/>
        <w:spacing w:line="356" w:lineRule="atLeast"/>
        <w:rPr>
          <w:highlight w:val="white"/>
        </w:rPr>
      </w:pPr>
      <w:r>
        <w:rPr>
          <w:rFonts w:ascii="Times New Roman" w:hAnsi="Times New Roman" w:cs="Times New Roman"/>
          <w:sz w:val="28"/>
          <w:szCs w:val="28"/>
          <w:highlight w:val="white"/>
        </w:rPr>
        <w:t xml:space="preserve">г) начальная цена предмета аукциона (лота);</w:t>
      </w:r>
      <w:r>
        <w:rPr>
          <w:highlight w:val="white"/>
        </w:rPr>
      </w:r>
      <w:r>
        <w:rPr>
          <w:highlight w:val="white"/>
        </w:rPr>
      </w:r>
    </w:p>
    <w:p>
      <w:pPr>
        <w:pStyle w:val="1025"/>
        <w:ind w:firstLine="709"/>
        <w:jc w:val="both"/>
        <w:spacing w:line="356" w:lineRule="atLeast"/>
        <w:rPr>
          <w:highlight w:val="white"/>
        </w:rPr>
      </w:pPr>
      <w:r>
        <w:rPr>
          <w:rFonts w:ascii="Times New Roman" w:hAnsi="Times New Roman" w:cs="Times New Roman"/>
          <w:sz w:val="28"/>
          <w:szCs w:val="28"/>
          <w:highlight w:val="white"/>
        </w:rPr>
        <w:t xml:space="preserve">д) последнее и предпоследнее предложения о цене предмета аукциона (лота);</w:t>
      </w:r>
      <w:r>
        <w:rPr>
          <w:highlight w:val="white"/>
        </w:rPr>
      </w:r>
      <w:r>
        <w:rPr>
          <w:highlight w:val="white"/>
        </w:rPr>
      </w:r>
    </w:p>
    <w:p>
      <w:pPr>
        <w:pStyle w:val="1025"/>
        <w:ind w:firstLine="709"/>
        <w:jc w:val="both"/>
        <w:spacing w:line="356" w:lineRule="atLeast"/>
        <w:rPr>
          <w:highlight w:val="white"/>
        </w:rPr>
      </w:pPr>
      <w:r>
        <w:rPr>
          <w:rFonts w:ascii="Times New Roman" w:hAnsi="Times New Roman" w:cs="Times New Roman"/>
          <w:sz w:val="28"/>
          <w:szCs w:val="28"/>
          <w:highlight w:val="white"/>
        </w:rPr>
        <w:t xml:space="preserve">е) </w:t>
      </w:r>
      <w:r>
        <w:rPr>
          <w:rFonts w:ascii="Times New Roman" w:hAnsi="Times New Roman" w:cs="Times New Roman"/>
          <w:sz w:val="28"/>
          <w:szCs w:val="28"/>
          <w:highlight w:val="white"/>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highlight w:val="white"/>
        </w:rPr>
        <w:br/>
        <w:t xml:space="preserve">(при наличии) и место жительства, идентификационный номер налогоплательщика индивидуального предпринимателя - победителя аукциона;</w:t>
      </w:r>
      <w:r>
        <w:rPr>
          <w:highlight w:val="white"/>
        </w:rPr>
      </w:r>
      <w:r>
        <w:rPr>
          <w:highlight w:val="white"/>
        </w:rPr>
      </w:r>
    </w:p>
    <w:p>
      <w:pPr>
        <w:pStyle w:val="1025"/>
        <w:ind w:firstLine="709"/>
        <w:jc w:val="both"/>
        <w:spacing w:line="360" w:lineRule="exact"/>
        <w:rPr>
          <w:highlight w:val="white"/>
        </w:rPr>
      </w:pPr>
      <w:r>
        <w:rPr>
          <w:rFonts w:ascii="Times New Roman" w:hAnsi="Times New Roman" w:cs="Times New Roman"/>
          <w:sz w:val="28"/>
          <w:szCs w:val="28"/>
          <w:highlight w:val="white"/>
        </w:rPr>
        <w:t xml:space="preserve">ж) н</w:t>
      </w:r>
      <w:r>
        <w:rPr>
          <w:rFonts w:ascii="Times New Roman" w:hAnsi="Times New Roman" w:cs="Times New Roman"/>
          <w:sz w:val="28"/>
          <w:szCs w:val="28"/>
          <w:highlight w:val="white"/>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highlight w:val="white"/>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highlight w:val="white"/>
        </w:rPr>
        <w:t xml:space="preserve">ета аукциона (лота).</w:t>
      </w:r>
      <w:r>
        <w:rPr>
          <w:highlight w:val="white"/>
        </w:rPr>
      </w:r>
      <w:r>
        <w:rPr>
          <w:highlight w:val="white"/>
        </w:rPr>
      </w:r>
    </w:p>
    <w:p>
      <w:pPr>
        <w:pStyle w:val="1025"/>
        <w:ind w:firstLine="539"/>
        <w:jc w:val="both"/>
        <w:rPr>
          <w:highlight w:val="white"/>
        </w:rPr>
      </w:pPr>
      <w:r>
        <w:rPr>
          <w:rFonts w:ascii="Times New Roman" w:hAnsi="Times New Roman" w:cs="Times New Roman"/>
          <w:sz w:val="28"/>
          <w:szCs w:val="28"/>
          <w:highlight w:val="white"/>
        </w:rPr>
        <w:t xml:space="preserve">13.3. Протокол аукциона размещается организатором аукциона на электронной</w:t>
      </w:r>
      <w:r>
        <w:rPr>
          <w:rFonts w:ascii="Times New Roman" w:hAnsi="Times New Roman" w:cs="Times New Roman"/>
          <w:sz w:val="28"/>
          <w:szCs w:val="28"/>
          <w:highlight w:val="white"/>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13.4.</w:t>
      </w:r>
      <w:r>
        <w:rPr>
          <w:rFonts w:ascii="Times New Roman" w:hAnsi="Times New Roman" w:cs="Times New Roman"/>
          <w:color w:val="ff0000"/>
          <w:sz w:val="28"/>
          <w:szCs w:val="28"/>
          <w:highlight w:val="white"/>
        </w:rPr>
        <w:t xml:space="preserve"> </w:t>
      </w:r>
      <w:r>
        <w:rPr>
          <w:rFonts w:ascii="Times New Roman" w:hAnsi="Times New Roman" w:cs="Times New Roman"/>
          <w:sz w:val="28"/>
          <w:szCs w:val="28"/>
          <w:highlight w:val="white"/>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highlight w:val="white"/>
        </w:rPr>
        <w:t xml:space="preserve"> целях прекращения блокирования денежных средств в размере задатка;</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о реквизитах счета организатора аукциона в целях перевода задатка победителя аукциона.</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highlight w:val="white"/>
        </w:rPr>
        <w:t xml:space="preserve">ой в </w:t>
      </w:r>
      <w:hyperlink w:tooltip="#P265" w:anchor="P265" w:history="1">
        <w:r>
          <w:rPr>
            <w:rFonts w:ascii="Times New Roman" w:hAnsi="Times New Roman" w:cs="Times New Roman"/>
            <w:sz w:val="28"/>
            <w:szCs w:val="28"/>
            <w:highlight w:val="white"/>
          </w:rPr>
          <w:t xml:space="preserve">абзацах втором и </w:t>
        </w:r>
      </w:hyperlink>
      <w:r>
        <w:rPr>
          <w:highlight w:val="white"/>
        </w:rPr>
      </w:r>
      <w:hyperlink w:tooltip="#P267" w:anchor="P267" w:history="1">
        <w:r>
          <w:rPr>
            <w:rFonts w:ascii="Times New Roman" w:hAnsi="Times New Roman" w:cs="Times New Roman"/>
            <w:sz w:val="28"/>
            <w:szCs w:val="28"/>
            <w:highlight w:val="white"/>
          </w:rPr>
          <w:t xml:space="preserve">третьем</w:t>
        </w:r>
      </w:hyperlink>
      <w:r>
        <w:rPr>
          <w:rFonts w:ascii="Times New Roman" w:hAnsi="Times New Roman" w:cs="Times New Roman"/>
          <w:sz w:val="28"/>
          <w:szCs w:val="28"/>
          <w:highlight w:val="white"/>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highlight w:val="white"/>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highlight w:val="white"/>
        </w:rPr>
      </w:r>
      <w:r>
        <w:rPr>
          <w:highlight w:val="white"/>
        </w:rPr>
      </w:r>
    </w:p>
    <w:p>
      <w:pPr>
        <w:ind w:firstLine="539"/>
        <w:rPr>
          <w:highlight w:val="white"/>
        </w:rPr>
      </w:pPr>
      <w:r>
        <w:rPr>
          <w:highlight w:val="white"/>
        </w:rPr>
      </w:r>
      <w:r>
        <w:rPr>
          <w:highlight w:val="white"/>
        </w:rPr>
      </w:r>
      <w:r>
        <w:rPr>
          <w:highlight w:val="white"/>
        </w:rPr>
      </w:r>
    </w:p>
    <w:p>
      <w:pPr>
        <w:ind w:firstLine="539"/>
        <w:jc w:val="center"/>
        <w:rPr>
          <w:highlight w:val="white"/>
        </w:rPr>
      </w:pPr>
      <w:r>
        <w:rPr>
          <w:rFonts w:ascii="Times New Roman" w:hAnsi="Times New Roman" w:cs="Times New Roman"/>
          <w:b/>
          <w:sz w:val="28"/>
          <w:szCs w:val="28"/>
          <w:highlight w:val="white"/>
        </w:rPr>
        <w:t xml:space="preserve">14. Порядок подготовки и заключения договора. </w:t>
      </w:r>
      <w:r>
        <w:rPr>
          <w:highlight w:val="white"/>
        </w:rPr>
      </w:r>
      <w:r>
        <w:rPr>
          <w:highlight w:val="white"/>
        </w:rPr>
      </w:r>
    </w:p>
    <w:p>
      <w:pPr>
        <w:ind w:firstLine="539"/>
        <w:jc w:val="center"/>
        <w:rPr>
          <w:highlight w:val="white"/>
        </w:rPr>
      </w:pPr>
      <w:r>
        <w:rPr>
          <w:highlight w:val="white"/>
        </w:rPr>
      </w:r>
      <w:r>
        <w:rPr>
          <w:highlight w:val="white"/>
        </w:rPr>
      </w:r>
      <w:r>
        <w:rPr>
          <w:highlight w:val="white"/>
        </w:rPr>
      </w:r>
    </w:p>
    <w:p>
      <w:pPr>
        <w:ind w:firstLine="539"/>
        <w:rPr>
          <w:highlight w:val="white"/>
        </w:rPr>
      </w:pPr>
      <w:r>
        <w:rPr>
          <w:rFonts w:ascii="Times New Roman" w:hAnsi="Times New Roman" w:cs="Times New Roman"/>
          <w:sz w:val="28"/>
          <w:szCs w:val="28"/>
          <w:highlight w:val="white"/>
        </w:rPr>
        <w:t xml:space="preserve">14</w:t>
      </w:r>
      <w:r>
        <w:rPr>
          <w:rFonts w:ascii="Times New Roman" w:hAnsi="Times New Roman" w:cs="Times New Roman"/>
          <w:sz w:val="28"/>
          <w:szCs w:val="28"/>
          <w:highlight w:val="white"/>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highlight w:val="white"/>
        </w:rPr>
        <w:br/>
        <w:t xml:space="preserve">с победителем аукциона осуществляется организатором аукциона</w:t>
      </w:r>
      <w:r>
        <w:rPr>
          <w:rFonts w:ascii="Times New Roman" w:hAnsi="Times New Roman" w:cs="Times New Roman"/>
          <w:sz w:val="28"/>
          <w:szCs w:val="28"/>
          <w:highlight w:val="white"/>
        </w:rPr>
        <w:br/>
        <w:t xml:space="preserve">в электронной форме посредством программно-аппаратных сре</w:t>
      </w:r>
      <w:r>
        <w:rPr>
          <w:rFonts w:ascii="Times New Roman" w:hAnsi="Times New Roman" w:cs="Times New Roman"/>
          <w:sz w:val="28"/>
          <w:szCs w:val="28"/>
          <w:highlight w:val="white"/>
        </w:rPr>
        <w:t xml:space="preserve">д</w:t>
      </w:r>
      <w:r>
        <w:rPr>
          <w:rFonts w:ascii="Times New Roman" w:hAnsi="Times New Roman" w:cs="Times New Roman"/>
          <w:sz w:val="28"/>
          <w:szCs w:val="28"/>
          <w:highlight w:val="white"/>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highlight w:val="white"/>
        </w:rPr>
        <w:t xml:space="preserve">езультатах аукциона или о признании такого аукциона несостоявшимся.</w:t>
      </w:r>
      <w:r>
        <w:rPr>
          <w:highlight w:val="white"/>
        </w:rPr>
      </w:r>
      <w:r>
        <w:rPr>
          <w:highlight w:val="white"/>
        </w:rPr>
      </w:r>
    </w:p>
    <w:p>
      <w:pPr>
        <w:ind w:firstLine="539"/>
        <w:rPr>
          <w:highlight w:val="white"/>
        </w:rPr>
      </w:pPr>
      <w:r>
        <w:rPr>
          <w:rFonts w:ascii="Times New Roman" w:hAnsi="Times New Roman" w:cs="Times New Roman"/>
          <w:sz w:val="28"/>
          <w:szCs w:val="28"/>
          <w:highlight w:val="white"/>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highlight w:val="white"/>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rPr>
          <w:highlight w:val="white"/>
        </w:rPr>
      </w:r>
      <w:r>
        <w:rPr>
          <w:highlight w:val="white"/>
        </w:rPr>
      </w:r>
    </w:p>
    <w:p>
      <w:pPr>
        <w:pStyle w:val="1030"/>
        <w:ind w:firstLine="709"/>
        <w:tabs>
          <w:tab w:val="left" w:pos="0" w:leader="none"/>
        </w:tabs>
        <w:rPr>
          <w:highlight w:val="white"/>
        </w:rPr>
      </w:pPr>
      <w:r>
        <w:rPr>
          <w:bCs/>
          <w:highlight w:val="white"/>
        </w:rPr>
        <w:t xml:space="preserve">Получатель: Межрегиональное операционное управление Федерального казначейс</w:t>
      </w:r>
      <w:r>
        <w:rPr>
          <w:bCs/>
          <w:highlight w:val="white"/>
        </w:rPr>
        <w:t xml:space="preserve">тва (Федеральное агентство по рыболовству, лицевой счет: 05951000760).</w:t>
      </w:r>
      <w:r>
        <w:rPr>
          <w:highlight w:val="white"/>
        </w:rPr>
      </w:r>
      <w:r>
        <w:rPr>
          <w:highlight w:val="white"/>
        </w:rPr>
      </w:r>
    </w:p>
    <w:p>
      <w:pPr>
        <w:pStyle w:val="1030"/>
        <w:ind w:firstLine="709"/>
        <w:tabs>
          <w:tab w:val="left" w:pos="0" w:leader="none"/>
        </w:tabs>
        <w:rPr>
          <w:highlight w:val="white"/>
        </w:rPr>
      </w:pPr>
      <w:r>
        <w:rPr>
          <w:bCs/>
          <w:highlight w:val="white"/>
        </w:rPr>
        <w:t xml:space="preserve">Банк получателя: ОПЕРАЦИОННЫЙ ДЕПАРТАМЕНТ БАНКА РОССИИ// Межрегиональное операционное УФК г. Москва, </w:t>
      </w:r>
      <w:r>
        <w:rPr>
          <w:bCs/>
          <w:highlight w:val="white"/>
        </w:rPr>
        <w:br/>
        <w:t xml:space="preserve">ИНН </w:t>
      </w:r>
      <w:r>
        <w:rPr>
          <w:highlight w:val="white"/>
        </w:rPr>
        <w:t xml:space="preserve">7702679523, КПП 770201001, БИК 024501901, расчетный счет: 03212643000000019502,</w:t>
      </w:r>
      <w:r>
        <w:rPr>
          <w:highlight w:val="white"/>
        </w:rPr>
        <w:t xml:space="preserve"> корреспондентский счет: 40102810045370000002 </w:t>
      </w:r>
      <w:r>
        <w:rPr>
          <w:highlight w:val="white"/>
        </w:rPr>
      </w:r>
      <w:r>
        <w:rPr>
          <w:highlight w:val="white"/>
        </w:rPr>
      </w:r>
    </w:p>
    <w:p>
      <w:pPr>
        <w:pStyle w:val="1030"/>
        <w:ind w:firstLine="709"/>
        <w:tabs>
          <w:tab w:val="left" w:pos="0" w:leader="none"/>
        </w:tabs>
        <w:rPr>
          <w:highlight w:val="white"/>
        </w:rPr>
      </w:pPr>
      <w:r>
        <w:rPr>
          <w:color w:val="000000"/>
          <w:highlight w:val="white"/>
        </w:rPr>
        <w:t xml:space="preserve">При этом:</w:t>
      </w:r>
      <w:r>
        <w:rPr>
          <w:highlight w:val="white"/>
        </w:rPr>
      </w:r>
      <w:r>
        <w:rPr>
          <w:highlight w:val="white"/>
        </w:rPr>
      </w:r>
    </w:p>
    <w:p>
      <w:pPr>
        <w:pStyle w:val="1030"/>
        <w:ind w:firstLine="709"/>
        <w:tabs>
          <w:tab w:val="left" w:pos="0" w:leader="none"/>
        </w:tabs>
        <w:rPr>
          <w:highlight w:val="white"/>
        </w:rPr>
      </w:pPr>
      <w:r>
        <w:rPr>
          <w:color w:val="000000"/>
          <w:highlight w:val="white"/>
        </w:rPr>
        <w:t xml:space="preserve">в графе «ОКТМО» указывается значение «45379000»;</w:t>
      </w:r>
      <w:r>
        <w:rPr>
          <w:highlight w:val="white"/>
        </w:rPr>
      </w:r>
      <w:r>
        <w:rPr>
          <w:highlight w:val="white"/>
        </w:rPr>
      </w:r>
    </w:p>
    <w:p>
      <w:pPr>
        <w:pStyle w:val="1030"/>
        <w:ind w:firstLine="709"/>
        <w:tabs>
          <w:tab w:val="left" w:pos="0" w:leader="none"/>
        </w:tabs>
        <w:rPr>
          <w:highlight w:val="white"/>
        </w:rPr>
      </w:pPr>
      <w:r>
        <w:rPr>
          <w:color w:val="000000"/>
          <w:highlight w:val="white"/>
        </w:rPr>
        <w:t xml:space="preserve">в графе «Код бюджетной классификации (КБК)» указывается значение «07600000000000000000»;</w:t>
      </w:r>
      <w:r>
        <w:rPr>
          <w:highlight w:val="white"/>
        </w:rPr>
        <w:t xml:space="preserve"> </w:t>
      </w:r>
      <w:r>
        <w:rPr>
          <w:highlight w:val="white"/>
        </w:rPr>
      </w:r>
      <w:r>
        <w:rPr>
          <w:highlight w:val="white"/>
        </w:rPr>
      </w:r>
    </w:p>
    <w:p>
      <w:pPr>
        <w:ind w:firstLine="539"/>
        <w:rPr>
          <w:highlight w:val="white"/>
        </w:rPr>
      </w:pPr>
      <w:r>
        <w:rPr>
          <w:rFonts w:ascii="Times New Roman" w:hAnsi="Times New Roman" w:cs="Times New Roman"/>
          <w:color w:val="000000"/>
          <w:sz w:val="28"/>
          <w:szCs w:val="28"/>
          <w:highlight w:val="white"/>
        </w:rPr>
        <w:t xml:space="preserve">в поле 22 «Код» реквизитов получателя необходимо указать код</w:t>
      </w:r>
      <w:r>
        <w:rPr>
          <w:rFonts w:ascii="Times New Roman" w:hAnsi="Times New Roman" w:cs="Times New Roman"/>
          <w:color w:val="000000"/>
          <w:sz w:val="28"/>
          <w:szCs w:val="28"/>
          <w:highlight w:val="white"/>
        </w:rPr>
        <w:t xml:space="preserve"> нормативного акта </w:t>
      </w:r>
      <w:r>
        <w:rPr>
          <w:rFonts w:ascii="Times New Roman" w:hAnsi="Times New Roman" w:cs="Times New Roman"/>
          <w:color w:val="000000"/>
          <w:sz w:val="28"/>
          <w:szCs w:val="28"/>
          <w:highlight w:val="white"/>
        </w:rPr>
        <w:t xml:space="preserve">«0005».</w:t>
      </w:r>
      <w:r>
        <w:rPr>
          <w:highlight w:val="white"/>
        </w:rPr>
      </w:r>
      <w:r>
        <w:rPr>
          <w:highlight w:val="white"/>
        </w:rPr>
      </w:r>
    </w:p>
    <w:p>
      <w:pPr>
        <w:pStyle w:val="1025"/>
        <w:ind w:firstLine="540"/>
        <w:jc w:val="both"/>
        <w:tabs>
          <w:tab w:val="left" w:pos="3489" w:leader="none"/>
        </w:tabs>
        <w:rPr>
          <w:highlight w:val="white"/>
        </w:rPr>
      </w:pPr>
      <w:r>
        <w:rPr>
          <w:rFonts w:ascii="Times New Roman" w:hAnsi="Times New Roman" w:cs="Times New Roman"/>
          <w:sz w:val="28"/>
          <w:szCs w:val="28"/>
          <w:highlight w:val="white"/>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highlight w:val="white"/>
        </w:rPr>
        <w:br/>
        <w:t xml:space="preserve">в </w:t>
      </w:r>
      <w:hyperlink w:tooltip="#P276" w:anchor="P276" w:history="1">
        <w:r>
          <w:rPr>
            <w:rFonts w:ascii="Times New Roman" w:hAnsi="Times New Roman" w:cs="Times New Roman"/>
            <w:sz w:val="28"/>
            <w:szCs w:val="28"/>
            <w:highlight w:val="white"/>
          </w:rPr>
          <w:t xml:space="preserve">пункте </w:t>
        </w:r>
      </w:hyperlink>
      <w:r>
        <w:rPr>
          <w:rFonts w:ascii="Times New Roman" w:hAnsi="Times New Roman" w:cs="Times New Roman"/>
          <w:sz w:val="28"/>
          <w:szCs w:val="28"/>
          <w:highlight w:val="white"/>
        </w:rPr>
        <w:t xml:space="preserve">14.2. Документации об аукционе, внести доплату на с</w:t>
      </w:r>
      <w:r>
        <w:rPr>
          <w:rFonts w:ascii="Times New Roman" w:hAnsi="Times New Roman" w:cs="Times New Roman"/>
          <w:sz w:val="28"/>
          <w:szCs w:val="28"/>
          <w:highlight w:val="white"/>
        </w:rPr>
        <w:t xml:space="preserve">чет Федерального</w:t>
      </w:r>
      <w:r>
        <w:rPr>
          <w:rFonts w:ascii="Times New Roman" w:hAnsi="Times New Roman" w:cs="Times New Roman"/>
          <w:color w:val="ff0000"/>
          <w:sz w:val="28"/>
          <w:szCs w:val="28"/>
          <w:highlight w:val="white"/>
        </w:rPr>
        <w:t xml:space="preserve"> </w:t>
      </w:r>
      <w:r>
        <w:rPr>
          <w:rFonts w:ascii="Times New Roman" w:hAnsi="Times New Roman" w:cs="Times New Roman"/>
          <w:sz w:val="28"/>
          <w:szCs w:val="28"/>
          <w:highlight w:val="white"/>
        </w:rPr>
        <w:t xml:space="preserve">агентства по рыболовству.</w:t>
      </w:r>
      <w:r>
        <w:rPr>
          <w:highlight w:val="white"/>
        </w:rPr>
        <w:tab/>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highlight w:val="white"/>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highlight w:val="white"/>
          </w:rPr>
          <w:t xml:space="preserve">частью 7 статьи 7</w:t>
        </w:r>
      </w:hyperlink>
      <w:r>
        <w:rPr>
          <w:rFonts w:ascii="Times New Roman" w:hAnsi="Times New Roman" w:cs="Times New Roman"/>
          <w:sz w:val="28"/>
          <w:szCs w:val="28"/>
          <w:highlight w:val="white"/>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highlight w:val="white"/>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highlight w:val="white"/>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highlight w:val="white"/>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highlight w:val="white"/>
        </w:rPr>
        <w:br/>
        <w:t xml:space="preserve">в сроки и порядке, которые указаны в </w:t>
      </w:r>
      <w:hyperlink w:tooltip="#P284" w:anchor="P284" w:history="1">
        <w:r>
          <w:rPr>
            <w:rFonts w:ascii="Times New Roman" w:hAnsi="Times New Roman" w:cs="Times New Roman"/>
            <w:sz w:val="28"/>
            <w:szCs w:val="28"/>
            <w:highlight w:val="white"/>
          </w:rPr>
          <w:t xml:space="preserve">пунктах </w:t>
        </w:r>
      </w:hyperlink>
      <w:r>
        <w:rPr>
          <w:rFonts w:ascii="Times New Roman" w:hAnsi="Times New Roman" w:cs="Times New Roman"/>
          <w:sz w:val="28"/>
          <w:szCs w:val="28"/>
          <w:highlight w:val="white"/>
        </w:rPr>
        <w:t xml:space="preserve">14.4 – </w:t>
      </w:r>
      <w:hyperlink w:tooltip="#P287" w:anchor="P287" w:history="1">
        <w:r>
          <w:rPr>
            <w:rFonts w:ascii="Times New Roman" w:hAnsi="Times New Roman" w:cs="Times New Roman"/>
            <w:sz w:val="28"/>
            <w:szCs w:val="28"/>
            <w:highlight w:val="white"/>
          </w:rPr>
          <w:t xml:space="preserve">14.6 </w:t>
        </w:r>
        <w:r>
          <w:rPr>
            <w:rFonts w:ascii="Times New Roman" w:hAnsi="Times New Roman" w:cs="Times New Roman"/>
            <w:sz w:val="28"/>
            <w:szCs w:val="28"/>
            <w:highlight w:val="white"/>
          </w:rPr>
          <w:t xml:space="preserve">Документации об аукционе.</w:t>
        </w:r>
      </w:hyperlink>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highlight w:val="white"/>
        </w:rPr>
        <w:tab/>
        <w:t xml:space="preserve">Федеральное агентство по рыболовс</w:t>
      </w:r>
      <w:r>
        <w:rPr>
          <w:rFonts w:ascii="Times New Roman" w:hAnsi="Times New Roman" w:cs="Times New Roman"/>
          <w:sz w:val="28"/>
          <w:szCs w:val="28"/>
          <w:highlight w:val="white"/>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highlight w:val="white"/>
        </w:rPr>
        <w:t xml:space="preserve"> о цене предмета аукциона (лота), заключить Договор </w:t>
      </w:r>
      <w:r>
        <w:rPr>
          <w:rFonts w:ascii="Times New Roman" w:hAnsi="Times New Roman" w:cs="Times New Roman"/>
          <w:sz w:val="28"/>
          <w:szCs w:val="28"/>
          <w:highlight w:val="white"/>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highlight w:val="white"/>
        </w:rPr>
        <w:t xml:space="preserve">ны в </w:t>
      </w:r>
      <w:hyperlink w:tooltip="#P294" w:anchor="P294" w:history="1">
        <w:r>
          <w:rPr>
            <w:rFonts w:ascii="Times New Roman" w:hAnsi="Times New Roman" w:cs="Times New Roman"/>
            <w:sz w:val="28"/>
            <w:szCs w:val="28"/>
            <w:highlight w:val="white"/>
          </w:rPr>
          <w:t xml:space="preserve">пункте 14.8</w:t>
        </w:r>
      </w:hyperlink>
      <w:r>
        <w:rPr>
          <w:rFonts w:ascii="Times New Roman" w:hAnsi="Times New Roman" w:cs="Times New Roman"/>
          <w:sz w:val="28"/>
          <w:szCs w:val="28"/>
          <w:highlight w:val="white"/>
        </w:rPr>
        <w:t xml:space="preserve"> Документации об аукционе.</w:t>
      </w:r>
      <w:r>
        <w:rPr>
          <w:highlight w:val="white"/>
        </w:rPr>
      </w:r>
      <w:r>
        <w:rPr>
          <w:highlight w:val="white"/>
        </w:rPr>
      </w:r>
    </w:p>
    <w:p>
      <w:pPr>
        <w:pStyle w:val="1025"/>
        <w:ind w:firstLine="539"/>
        <w:jc w:val="both"/>
        <w:rPr>
          <w:highlight w:val="white"/>
        </w:rPr>
      </w:pPr>
      <w:r>
        <w:rPr>
          <w:rFonts w:ascii="Times New Roman" w:hAnsi="Times New Roman" w:cs="Times New Roman"/>
          <w:sz w:val="28"/>
          <w:szCs w:val="28"/>
          <w:highlight w:val="white"/>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highlight w:val="white"/>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rPr>
          <w:highlight w:val="white"/>
        </w:rPr>
      </w:r>
      <w:r>
        <w:rPr>
          <w:highlight w:val="white"/>
        </w:rPr>
      </w:r>
    </w:p>
    <w:p>
      <w:pPr>
        <w:ind w:firstLine="539"/>
        <w:rPr>
          <w:highlight w:val="white"/>
        </w:rPr>
      </w:pPr>
      <w:r>
        <w:rPr>
          <w:rFonts w:ascii="Times New Roman" w:hAnsi="Times New Roman" w:cs="Times New Roman"/>
          <w:color w:val="000000" w:themeColor="text1"/>
          <w:sz w:val="28"/>
          <w:szCs w:val="28"/>
          <w:highlight w:val="white"/>
        </w:rPr>
        <w:t xml:space="preserve">14.5. Победитель </w:t>
      </w:r>
      <w:r>
        <w:rPr>
          <w:rFonts w:ascii="Times New Roman" w:hAnsi="Times New Roman" w:cs="Times New Roman"/>
          <w:sz w:val="28"/>
          <w:szCs w:val="28"/>
          <w:highlight w:val="white"/>
        </w:rPr>
        <w:t xml:space="preserve">аукциона, с которым заключается Договор, в электронной форме посред</w:t>
      </w:r>
      <w:r>
        <w:rPr>
          <w:rFonts w:ascii="Times New Roman" w:hAnsi="Times New Roman" w:cs="Times New Roman"/>
          <w:sz w:val="28"/>
          <w:szCs w:val="28"/>
          <w:highlight w:val="white"/>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highlight w:val="white"/>
        </w:rPr>
        <w:t xml:space="preserve">ает усиленной квалифицированной электронной подписью</w:t>
      </w:r>
      <w:r>
        <w:rPr>
          <w:highlight w:val="white"/>
        </w:rPr>
        <w:t xml:space="preserve"> </w:t>
      </w:r>
      <w:r>
        <w:rPr>
          <w:rFonts w:ascii="Times New Roman" w:hAnsi="Times New Roman" w:cs="Times New Roman"/>
          <w:sz w:val="28"/>
          <w:szCs w:val="28"/>
          <w:highlight w:val="white"/>
        </w:rPr>
        <w:t xml:space="preserve">лица, имеющего право действовать от имени победителя аукциона, Договор.</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highlight w:val="white"/>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rPr>
          <w:highlight w:val="white"/>
        </w:rPr>
        <w:t xml:space="preserve"> </w:t>
      </w:r>
      <w:r>
        <w:rPr>
          <w:rFonts w:ascii="Times New Roman" w:hAnsi="Times New Roman" w:cs="Times New Roman"/>
          <w:sz w:val="28"/>
          <w:szCs w:val="28"/>
          <w:highlight w:val="white"/>
        </w:rPr>
        <w:t xml:space="preserve">лица, имеющего право действовать от имени организатора аукциона.</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Договор с</w:t>
      </w:r>
      <w:r>
        <w:rPr>
          <w:rFonts w:ascii="Times New Roman" w:hAnsi="Times New Roman" w:cs="Times New Roman"/>
          <w:sz w:val="28"/>
          <w:szCs w:val="28"/>
          <w:highlight w:val="white"/>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Внесение изменений в заключенный До</w:t>
      </w:r>
      <w:r>
        <w:rPr>
          <w:rFonts w:ascii="Times New Roman" w:hAnsi="Times New Roman" w:cs="Times New Roman"/>
          <w:sz w:val="28"/>
          <w:szCs w:val="28"/>
          <w:highlight w:val="white"/>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highlight w:val="white"/>
        </w:rPr>
        <w:t xml:space="preserve">айте информацию о таком заключении и вносит соответствующие сведения в государственный рыбохозяйственный реестр.</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14.7. В случае если победитель аукциона не подписал проект Договора </w:t>
      </w:r>
      <w:r>
        <w:rPr>
          <w:rFonts w:ascii="Times New Roman" w:hAnsi="Times New Roman" w:cs="Times New Roman"/>
          <w:sz w:val="28"/>
          <w:szCs w:val="28"/>
          <w:highlight w:val="white"/>
        </w:rPr>
        <w:br/>
        <w:t xml:space="preserve">и (или) отказался от осуществления доплаты, он признается уклонившимся</w:t>
      </w:r>
      <w:r>
        <w:rPr>
          <w:rFonts w:ascii="Times New Roman" w:hAnsi="Times New Roman" w:cs="Times New Roman"/>
          <w:sz w:val="28"/>
          <w:szCs w:val="28"/>
          <w:highlight w:val="white"/>
        </w:rPr>
        <w:br/>
        <w:t xml:space="preserve">от </w:t>
      </w:r>
      <w:r>
        <w:rPr>
          <w:rFonts w:ascii="Times New Roman" w:hAnsi="Times New Roman" w:cs="Times New Roman"/>
          <w:sz w:val="28"/>
          <w:szCs w:val="28"/>
          <w:highlight w:val="white"/>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3"/>
          <w:sz w:val="28"/>
          <w:szCs w:val="28"/>
          <w:highlight w:val="white"/>
        </w:rPr>
        <w:t xml:space="preserve">аправляет сведения</w:t>
      </w:r>
      <w:r>
        <w:rPr>
          <w:rFonts w:ascii="Times New Roman" w:hAnsi="Times New Roman" w:cs="Times New Roman"/>
          <w:sz w:val="28"/>
          <w:szCs w:val="28"/>
          <w:highlight w:val="white"/>
        </w:rPr>
        <w:t xml:space="preserve"> </w:t>
      </w:r>
      <w:r>
        <w:rPr>
          <w:rStyle w:val="1073"/>
          <w:sz w:val="28"/>
          <w:szCs w:val="28"/>
          <w:highlight w:val="white"/>
        </w:rPr>
        <w:t xml:space="preserve">об участнике аукциона, ставшим победителем аукциона и уклонивши</w:t>
      </w:r>
      <w:r>
        <w:rPr>
          <w:rStyle w:val="1073"/>
          <w:sz w:val="28"/>
          <w:szCs w:val="28"/>
          <w:highlight w:val="white"/>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3"/>
          <w:sz w:val="28"/>
          <w:szCs w:val="28"/>
          <w:highlight w:val="white"/>
          <w:vertAlign w:val="superscript"/>
        </w:rPr>
        <w:t xml:space="preserve">3</w:t>
      </w:r>
      <w:r>
        <w:rPr>
          <w:rStyle w:val="1073"/>
          <w:sz w:val="28"/>
          <w:szCs w:val="28"/>
          <w:highlight w:val="white"/>
        </w:rPr>
        <w:t xml:space="preserve"> Закона о рыболовстве.</w:t>
      </w:r>
      <w:r>
        <w:rPr>
          <w:highlight w:val="white"/>
        </w:rPr>
      </w:r>
      <w:r>
        <w:rPr>
          <w:highlight w:val="white"/>
        </w:rPr>
      </w:r>
    </w:p>
    <w:p>
      <w:pPr>
        <w:pStyle w:val="1025"/>
        <w:ind w:firstLine="540"/>
        <w:jc w:val="both"/>
        <w:rPr>
          <w:highlight w:val="white"/>
        </w:rPr>
      </w:pPr>
      <w:r>
        <w:rPr>
          <w:rStyle w:val="1073"/>
          <w:sz w:val="28"/>
          <w:szCs w:val="28"/>
          <w:highlight w:val="white"/>
        </w:rPr>
        <w:t xml:space="preserve">Оператор электронной площадки в течение одного часа с момента размещения </w:t>
      </w:r>
      <w:r>
        <w:rPr>
          <w:rFonts w:ascii="Times New Roman" w:hAnsi="Times New Roman" w:cs="Times New Roman"/>
          <w:sz w:val="28"/>
          <w:szCs w:val="28"/>
          <w:highlight w:val="white"/>
        </w:rPr>
        <w:t xml:space="preserve">акта об уклонении участник</w:t>
      </w:r>
      <w:r>
        <w:rPr>
          <w:rFonts w:ascii="Times New Roman" w:hAnsi="Times New Roman" w:cs="Times New Roman"/>
          <w:sz w:val="28"/>
          <w:szCs w:val="28"/>
          <w:highlight w:val="white"/>
        </w:rPr>
        <w:t xml:space="preserve">а аукциона от заключения Договора</w:t>
      </w:r>
      <w:r>
        <w:rPr>
          <w:rStyle w:val="1073"/>
          <w:sz w:val="28"/>
          <w:szCs w:val="28"/>
          <w:highlight w:val="white"/>
        </w:rPr>
        <w:t xml:space="preserve"> на официальном сайте размещает указанный акт на электронной площадке.</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highlight w:val="white"/>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highlight w:val="white"/>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В случае согласия заключить Договор участник аукциона обязан в тече</w:t>
      </w:r>
      <w:r>
        <w:rPr>
          <w:rFonts w:ascii="Times New Roman" w:hAnsi="Times New Roman" w:cs="Times New Roman"/>
          <w:sz w:val="28"/>
          <w:szCs w:val="28"/>
          <w:highlight w:val="white"/>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После поступления платы за предмет аукциона (л</w:t>
      </w:r>
      <w:r>
        <w:rPr>
          <w:rFonts w:ascii="Times New Roman" w:hAnsi="Times New Roman" w:cs="Times New Roman"/>
          <w:sz w:val="28"/>
          <w:szCs w:val="28"/>
          <w:highlight w:val="white"/>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highlight w:val="white"/>
        </w:rPr>
        <w:t xml:space="preserve">ки и порядке, которые указаны в </w:t>
      </w:r>
      <w:hyperlink w:tooltip="#P284" w:anchor="P284" w:history="1">
        <w:r>
          <w:rPr>
            <w:rFonts w:ascii="Times New Roman" w:hAnsi="Times New Roman" w:cs="Times New Roman"/>
            <w:sz w:val="28"/>
            <w:szCs w:val="28"/>
            <w:highlight w:val="white"/>
          </w:rPr>
          <w:t xml:space="preserve">пунктах 14.4 – 14.6 Документации об аукционе.</w:t>
        </w:r>
      </w:hyperlink>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highlight w:val="white"/>
        </w:rPr>
        <w:t xml:space="preserve">гентство по рыболовству реализует предмет аукциона (лот) повторно.</w:t>
      </w:r>
      <w:r>
        <w:rPr>
          <w:highlight w:val="white"/>
        </w:rPr>
      </w:r>
      <w:r>
        <w:rPr>
          <w:highlight w:val="white"/>
        </w:rPr>
      </w:r>
    </w:p>
    <w:p>
      <w:pPr>
        <w:ind w:firstLine="539"/>
        <w:rPr>
          <w:highlight w:val="white"/>
        </w:rPr>
      </w:pPr>
      <w:r>
        <w:rPr>
          <w:rFonts w:ascii="Times New Roman" w:hAnsi="Times New Roman" w:cs="Times New Roman"/>
          <w:sz w:val="28"/>
          <w:szCs w:val="28"/>
          <w:highlight w:val="white"/>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highlight w:val="white"/>
        </w:rPr>
        <w:t xml:space="preserve">дня заключения на официальном сайте Договора. </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highlight w:val="white"/>
        </w:rPr>
        <w:t xml:space="preserve"> дней со дня признания такого победителя аукциона уклонившимся от заключения Договора.</w:t>
      </w:r>
      <w:r>
        <w:rPr>
          <w:highlight w:val="white"/>
        </w:rPr>
      </w:r>
      <w:r>
        <w:rPr>
          <w:highlight w:val="white"/>
        </w:rPr>
      </w:r>
    </w:p>
    <w:p>
      <w:pPr>
        <w:pStyle w:val="1025"/>
        <w:ind w:firstLine="567"/>
        <w:jc w:val="both"/>
        <w:rPr>
          <w:highlight w:val="white"/>
        </w:rPr>
      </w:pPr>
      <w:r>
        <w:rPr>
          <w:rFonts w:ascii="Times New Roman" w:hAnsi="Times New Roman" w:cs="Times New Roman"/>
          <w:sz w:val="28"/>
          <w:szCs w:val="28"/>
          <w:highlight w:val="white"/>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highlight w:val="white"/>
        </w:rPr>
        <w:t xml:space="preserve">,</w:t>
      </w:r>
      <w:r>
        <w:rPr>
          <w:rFonts w:ascii="Times New Roman" w:hAnsi="Times New Roman" w:cs="Times New Roman"/>
          <w:sz w:val="28"/>
          <w:szCs w:val="28"/>
          <w:highlight w:val="white"/>
        </w:rPr>
        <w:t xml:space="preserve"> несет Федераль</w:t>
      </w:r>
      <w:r>
        <w:rPr>
          <w:rFonts w:ascii="Times New Roman" w:hAnsi="Times New Roman" w:cs="Times New Roman"/>
          <w:sz w:val="28"/>
          <w:szCs w:val="28"/>
          <w:highlight w:val="white"/>
        </w:rPr>
        <w:t xml:space="preserve">ное агентство по рыболовству.</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14.12. Аукцион признается несостоявшимся, если:</w:t>
      </w:r>
      <w:r>
        <w:rPr>
          <w:highlight w:val="white"/>
        </w:rPr>
      </w:r>
      <w:r>
        <w:rPr>
          <w:highlight w:val="white"/>
        </w:rPr>
      </w:r>
    </w:p>
    <w:p>
      <w:pPr>
        <w:ind w:firstLine="709"/>
        <w:spacing w:line="360" w:lineRule="exact"/>
        <w:rPr>
          <w:highlight w:val="white"/>
        </w:rPr>
      </w:pPr>
      <w:r>
        <w:rPr>
          <w:rFonts w:ascii="Times New Roman" w:hAnsi="Times New Roman"/>
          <w:sz w:val="28"/>
          <w:szCs w:val="28"/>
          <w:highlight w:val="white"/>
        </w:rPr>
        <w:t xml:space="preserve">а) не подано ни одной заявки на участие в аукционе либо принято решение об отказе в допуске к участию в аукционе всех заявителей; </w:t>
      </w:r>
      <w:r>
        <w:rPr>
          <w:highlight w:val="white"/>
        </w:rPr>
      </w:r>
      <w:r>
        <w:rPr>
          <w:highlight w:val="white"/>
        </w:rPr>
      </w:r>
    </w:p>
    <w:p>
      <w:pPr>
        <w:ind w:firstLine="709"/>
        <w:spacing w:line="360" w:lineRule="exact"/>
        <w:rPr>
          <w:highlight w:val="white"/>
        </w:rPr>
      </w:pPr>
      <w:r>
        <w:rPr>
          <w:rFonts w:ascii="Times New Roman" w:hAnsi="Times New Roman"/>
          <w:sz w:val="28"/>
          <w:szCs w:val="28"/>
          <w:highlight w:val="white"/>
        </w:rPr>
        <w:t xml:space="preserve">б) на дату окончания срока подачи заявок на уча</w:t>
      </w:r>
      <w:r>
        <w:rPr>
          <w:rFonts w:ascii="Times New Roman" w:hAnsi="Times New Roman"/>
          <w:sz w:val="28"/>
          <w:szCs w:val="28"/>
          <w:highlight w:val="white"/>
        </w:rPr>
        <w:t xml:space="preserve">стие в аукционе подана только одна заявка на участие в аукционе;</w:t>
      </w:r>
      <w:r>
        <w:rPr>
          <w:highlight w:val="white"/>
        </w:rPr>
      </w:r>
      <w:r>
        <w:rPr>
          <w:highlight w:val="white"/>
        </w:rPr>
      </w:r>
    </w:p>
    <w:p>
      <w:pPr>
        <w:ind w:firstLine="709"/>
        <w:spacing w:line="360" w:lineRule="exact"/>
        <w:rPr>
          <w:highlight w:val="white"/>
        </w:rPr>
      </w:pPr>
      <w:r>
        <w:rPr>
          <w:highlight w:val="white"/>
        </w:rPr>
      </w:r>
      <w:bookmarkStart w:id="0" w:name="undefined"/>
      <w:r>
        <w:rPr>
          <w:rFonts w:ascii="Times New Roman" w:hAnsi="Times New Roman"/>
          <w:sz w:val="28"/>
          <w:szCs w:val="28"/>
          <w:highlight w:val="white"/>
        </w:rPr>
        <w:t xml:space="preserve">в) только один заявитель допущен к участию в аукционе;</w:t>
      </w:r>
      <w:bookmarkEnd w:id="0"/>
      <w:r>
        <w:rPr>
          <w:highlight w:val="white"/>
        </w:rPr>
      </w:r>
      <w:r>
        <w:rPr>
          <w:highlight w:val="white"/>
        </w:rPr>
      </w:r>
    </w:p>
    <w:p>
      <w:pPr>
        <w:ind w:firstLine="709"/>
        <w:spacing w:line="360" w:lineRule="exact"/>
        <w:rPr>
          <w:highlight w:val="white"/>
        </w:rPr>
      </w:pPr>
      <w:r>
        <w:rPr>
          <w:rFonts w:ascii="Times New Roman" w:hAnsi="Times New Roman"/>
          <w:sz w:val="28"/>
          <w:szCs w:val="28"/>
          <w:highlight w:val="white"/>
        </w:rPr>
        <w:t xml:space="preserve">г) в аукционе участвовал один участник аукциона;</w:t>
      </w:r>
      <w:r>
        <w:rPr>
          <w:highlight w:val="white"/>
        </w:rPr>
      </w:r>
      <w:r>
        <w:rPr>
          <w:highlight w:val="white"/>
        </w:rPr>
      </w:r>
    </w:p>
    <w:p>
      <w:pPr>
        <w:ind w:firstLine="709"/>
        <w:spacing w:line="360" w:lineRule="exact"/>
        <w:rPr>
          <w:highlight w:val="white"/>
        </w:rPr>
      </w:pPr>
      <w:r>
        <w:rPr>
          <w:rFonts w:ascii="Times New Roman" w:hAnsi="Times New Roman"/>
          <w:sz w:val="28"/>
          <w:szCs w:val="28"/>
          <w:highlight w:val="white"/>
        </w:rPr>
        <w:t xml:space="preserve">д) в течение 10 минут после начала проведения аукциона ни один </w:t>
      </w:r>
      <w:r>
        <w:rPr>
          <w:rFonts w:ascii="Times New Roman" w:hAnsi="Times New Roman"/>
          <w:sz w:val="28"/>
          <w:szCs w:val="28"/>
          <w:highlight w:val="white"/>
        </w:rPr>
        <w:br/>
        <w:t xml:space="preserve">из его участников не по</w:t>
      </w:r>
      <w:r>
        <w:rPr>
          <w:rFonts w:ascii="Times New Roman" w:hAnsi="Times New Roman"/>
          <w:sz w:val="28"/>
          <w:szCs w:val="28"/>
          <w:highlight w:val="white"/>
        </w:rPr>
        <w:t xml:space="preserve">дал предложение о цене предмета аукциона (лота). </w:t>
      </w:r>
      <w:r>
        <w:rPr>
          <w:highlight w:val="white"/>
        </w:rPr>
      </w:r>
      <w:r>
        <w:rPr>
          <w:highlight w:val="white"/>
        </w:rPr>
      </w:r>
    </w:p>
    <w:p>
      <w:pPr>
        <w:contextualSpacing/>
        <w:ind w:firstLine="709"/>
        <w:spacing w:line="360" w:lineRule="exact"/>
        <w:tabs>
          <w:tab w:val="left" w:pos="1134" w:leader="none"/>
        </w:tabs>
        <w:rPr>
          <w:highlight w:val="white"/>
        </w:rPr>
      </w:pPr>
      <w:r>
        <w:rPr>
          <w:rFonts w:ascii="Times New Roman" w:hAnsi="Times New Roman" w:cs="Times New Roman"/>
          <w:sz w:val="28"/>
          <w:szCs w:val="28"/>
          <w:highlight w:val="white"/>
        </w:rPr>
        <w:t xml:space="preserve">14.13. </w:t>
      </w:r>
      <w:r>
        <w:rPr>
          <w:rFonts w:ascii="Times New Roman" w:hAnsi="Times New Roman"/>
          <w:sz w:val="28"/>
          <w:szCs w:val="28"/>
          <w:highlight w:val="white"/>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highlight w:val="white"/>
        </w:rPr>
        <w:t xml:space="preserve">14.12 Документации об аукционе</w:t>
      </w:r>
      <w:r>
        <w:rPr>
          <w:rFonts w:ascii="Times New Roman" w:hAnsi="Times New Roman"/>
          <w:sz w:val="28"/>
          <w:szCs w:val="28"/>
          <w:highlight w:val="white"/>
        </w:rPr>
        <w:t xml:space="preserve">, Договор  заключается</w:t>
      </w:r>
      <w:r>
        <w:rPr>
          <w:rFonts w:ascii="Times New Roman" w:hAnsi="Times New Roman"/>
          <w:sz w:val="28"/>
          <w:szCs w:val="28"/>
          <w:highlight w:val="white"/>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rPr>
          <w:highlight w:val="white"/>
        </w:rPr>
      </w:r>
      <w:r>
        <w:rPr>
          <w:highlight w:val="white"/>
        </w:rPr>
      </w:r>
    </w:p>
    <w:p>
      <w:pPr>
        <w:contextualSpacing/>
        <w:ind w:firstLine="709"/>
        <w:spacing w:line="360" w:lineRule="exact"/>
        <w:rPr>
          <w:highlight w:val="white"/>
        </w:rPr>
      </w:pPr>
      <w:r>
        <w:rPr>
          <w:rFonts w:ascii="Times New Roman" w:hAnsi="Times New Roman"/>
          <w:bCs/>
          <w:sz w:val="28"/>
          <w:szCs w:val="28"/>
          <w:highlight w:val="white"/>
        </w:rPr>
        <w:t xml:space="preserve">Если участни</w:t>
      </w:r>
      <w:r>
        <w:rPr>
          <w:rFonts w:ascii="Times New Roman" w:hAnsi="Times New Roman"/>
          <w:bCs/>
          <w:sz w:val="28"/>
          <w:szCs w:val="28"/>
          <w:highlight w:val="white"/>
        </w:rPr>
        <w:t xml:space="preserve">к аукциона, который подал единственную заявку </w:t>
      </w:r>
      <w:r>
        <w:rPr>
          <w:rFonts w:ascii="Times New Roman" w:hAnsi="Times New Roman"/>
          <w:bCs/>
          <w:sz w:val="28"/>
          <w:szCs w:val="28"/>
          <w:highlight w:val="white"/>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highlight w:val="white"/>
        </w:rPr>
        <w:t xml:space="preserve">уклонился от закл</w:t>
      </w:r>
      <w:r>
        <w:rPr>
          <w:rFonts w:ascii="Times New Roman" w:hAnsi="Times New Roman"/>
          <w:sz w:val="28"/>
          <w:szCs w:val="28"/>
          <w:highlight w:val="white"/>
        </w:rPr>
        <w:t xml:space="preserve">ючения Договора, задаток такому лицу не возвращается и такой участник включается в реестр недобросовестных участников аукционов.</w:t>
      </w:r>
      <w:r>
        <w:rPr>
          <w:highlight w:val="white"/>
        </w:rPr>
      </w:r>
      <w:r>
        <w:rPr>
          <w:highlight w:val="white"/>
        </w:rPr>
      </w:r>
    </w:p>
    <w:p>
      <w:pPr>
        <w:pStyle w:val="1025"/>
        <w:ind w:firstLine="540"/>
        <w:jc w:val="both"/>
        <w:rPr>
          <w:highlight w:val="white"/>
        </w:rPr>
      </w:pPr>
      <w:r>
        <w:rPr>
          <w:rFonts w:ascii="Times New Roman" w:hAnsi="Times New Roman"/>
          <w:sz w:val="28"/>
          <w:szCs w:val="28"/>
          <w:highlight w:val="white"/>
        </w:rPr>
        <w:t xml:space="preserve">В случае отказа участника аукциона от заключения Договора </w:t>
      </w:r>
      <w:r>
        <w:rPr>
          <w:rFonts w:ascii="Times New Roman" w:hAnsi="Times New Roman"/>
          <w:sz w:val="28"/>
          <w:szCs w:val="28"/>
          <w:highlight w:val="white"/>
        </w:rPr>
        <w:br/>
        <w:t xml:space="preserve">организатор аукциона реализует предмет аукциона (лот) повторно.</w:t>
      </w:r>
      <w:r>
        <w:rPr>
          <w:highlight w:val="white"/>
        </w:rPr>
      </w:r>
      <w:r>
        <w:rPr>
          <w:highlight w:val="white"/>
        </w:rPr>
      </w:r>
    </w:p>
    <w:p>
      <w:pPr>
        <w:pStyle w:val="1025"/>
        <w:ind w:firstLine="540"/>
        <w:jc w:val="both"/>
        <w:rPr>
          <w:highlight w:val="white"/>
        </w:rPr>
      </w:pPr>
      <w:r>
        <w:rPr>
          <w:rFonts w:ascii="Times New Roman" w:hAnsi="Times New Roman" w:cs="Times New Roman"/>
          <w:sz w:val="28"/>
          <w:szCs w:val="28"/>
          <w:highlight w:val="white"/>
        </w:rPr>
        <w:t xml:space="preserve">14.1</w:t>
      </w:r>
      <w:r>
        <w:rPr>
          <w:rFonts w:ascii="Times New Roman" w:hAnsi="Times New Roman" w:cs="Times New Roman"/>
          <w:sz w:val="28"/>
          <w:szCs w:val="28"/>
          <w:highlight w:val="white"/>
        </w:rPr>
        <w:t xml:space="preserve">4. </w:t>
      </w:r>
      <w:r>
        <w:rPr>
          <w:rFonts w:ascii="Times New Roman" w:hAnsi="Times New Roman"/>
          <w:sz w:val="28"/>
          <w:szCs w:val="28"/>
          <w:highlight w:val="white"/>
        </w:rPr>
        <w:t xml:space="preserve">В случае если аукцион признан несостоявшимся в соответствии </w:t>
      </w:r>
      <w:r>
        <w:rPr>
          <w:rFonts w:ascii="Times New Roman" w:hAnsi="Times New Roman"/>
          <w:sz w:val="28"/>
          <w:szCs w:val="28"/>
          <w:highlight w:val="white"/>
        </w:rPr>
        <w:br/>
        <w:t xml:space="preserve">с </w:t>
      </w:r>
      <w:hyperlink w:history="1">
        <w:r>
          <w:rPr>
            <w:rFonts w:ascii="Times New Roman" w:hAnsi="Times New Roman"/>
            <w:sz w:val="28"/>
            <w:szCs w:val="28"/>
            <w:highlight w:val="white"/>
          </w:rPr>
          <w:t xml:space="preserve">подпунктом "а</w:t>
        </w:r>
      </w:hyperlink>
      <w:r>
        <w:rPr>
          <w:rFonts w:ascii="Times New Roman" w:hAnsi="Times New Roman"/>
          <w:sz w:val="28"/>
          <w:szCs w:val="28"/>
          <w:highlight w:val="white"/>
        </w:rPr>
        <w:t xml:space="preserve">" пункта </w:t>
      </w:r>
      <w:r>
        <w:rPr>
          <w:rFonts w:ascii="Times New Roman" w:hAnsi="Times New Roman" w:cs="Times New Roman"/>
          <w:sz w:val="28"/>
          <w:szCs w:val="28"/>
          <w:highlight w:val="white"/>
        </w:rPr>
        <w:t xml:space="preserve">14.12 Документации об аукционе</w:t>
      </w:r>
      <w:r>
        <w:rPr>
          <w:rFonts w:ascii="Times New Roman" w:hAnsi="Times New Roman"/>
          <w:sz w:val="28"/>
          <w:szCs w:val="28"/>
          <w:highlight w:val="white"/>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highlight w:val="white"/>
        </w:rPr>
        <w:t xml:space="preserve">мета аукциона (лота) может быть снижена не более чем на 10 процентов.</w:t>
      </w:r>
      <w:r>
        <w:rPr>
          <w:highlight w:val="white"/>
        </w:rPr>
      </w:r>
      <w:r>
        <w:rPr>
          <w:highlight w:val="white"/>
        </w:rPr>
      </w:r>
    </w:p>
    <w:p>
      <w:pPr>
        <w:pStyle w:val="1025"/>
        <w:ind w:firstLine="540"/>
        <w:jc w:val="both"/>
        <w:rPr>
          <w:highlight w:val="white"/>
        </w:rPr>
      </w:pPr>
      <w:r>
        <w:rPr>
          <w:rFonts w:ascii="Times New Roman" w:hAnsi="Times New Roman"/>
          <w:sz w:val="28"/>
          <w:szCs w:val="28"/>
          <w:highlight w:val="white"/>
        </w:rPr>
      </w:r>
      <w:r>
        <w:rPr>
          <w:highlight w:val="white"/>
        </w:rPr>
      </w:r>
      <w:r>
        <w:rPr>
          <w:highlight w:val="white"/>
        </w:rPr>
      </w:r>
    </w:p>
    <w:p>
      <w:pPr>
        <w:pStyle w:val="1025"/>
        <w:ind w:firstLine="540"/>
        <w:jc w:val="both"/>
        <w:rPr>
          <w:highlight w:val="white"/>
        </w:rPr>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highlight w:val="white"/>
        </w:rPr>
      </w:r>
      <w:r>
        <w:rPr>
          <w:highlight w:val="white"/>
        </w:rPr>
      </w:r>
      <w:r>
        <w:rPr>
          <w:highlight w:val="white"/>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Приложение № 1 </w:t>
      </w:r>
      <w:r>
        <w:rPr>
          <w:highlight w:val="white"/>
        </w:rPr>
      </w:r>
      <w:r>
        <w:rPr>
          <w:highlight w:val="white"/>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к документации об аукционе</w:t>
      </w:r>
      <w:r>
        <w:rPr>
          <w:highlight w:val="white"/>
        </w:rPr>
      </w:r>
      <w:r>
        <w:rPr>
          <w:highlight w:val="white"/>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highlight w:val="white"/>
        </w:rPr>
      </w:r>
      <w:r>
        <w:rPr>
          <w:highlight w:val="white"/>
        </w:rPr>
      </w:r>
      <w:r>
        <w:rPr>
          <w:highlight w:val="white"/>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highlight w:val="white"/>
        </w:rPr>
      </w:r>
      <w:r>
        <w:rPr>
          <w:highlight w:val="white"/>
        </w:rPr>
      </w:r>
      <w:r>
        <w:rPr>
          <w:highlight w:val="white"/>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b/>
          <w:color w:val="000000"/>
          <w:sz w:val="28"/>
          <w:szCs w:val="28"/>
          <w:highlight w:val="white"/>
        </w:rPr>
        <w:t xml:space="preserve">Примерная форма заявки</w:t>
      </w:r>
      <w:r>
        <w:rPr>
          <w:highlight w:val="white"/>
        </w:rPr>
      </w:r>
      <w:r>
        <w:rPr>
          <w:highlight w:val="white"/>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b/>
          <w:color w:val="000000"/>
          <w:sz w:val="28"/>
          <w:szCs w:val="28"/>
          <w:highlight w:val="white"/>
        </w:rPr>
        <w:t xml:space="preserve">на участие в аукционе</w:t>
      </w:r>
      <w:r>
        <w:rPr>
          <w:rFonts w:ascii="Times New Roman" w:hAnsi="Times New Roman" w:cs="Times New Roman"/>
          <w:sz w:val="28"/>
          <w:szCs w:val="28"/>
          <w:highlight w:val="white"/>
        </w:rPr>
        <w:t xml:space="preserve"> </w:t>
      </w:r>
      <w:r>
        <w:rPr>
          <w:rFonts w:ascii="Times New Roman" w:hAnsi="Times New Roman" w:cs="Times New Roman"/>
          <w:b/>
          <w:sz w:val="28"/>
          <w:szCs w:val="28"/>
          <w:highlight w:val="white"/>
        </w:rPr>
        <w:t xml:space="preserve">в электронной форме</w:t>
      </w:r>
      <w:r>
        <w:rPr>
          <w:rFonts w:ascii="Times New Roman" w:hAnsi="Times New Roman" w:cs="Times New Roman"/>
          <w:b/>
          <w:color w:val="000000"/>
          <w:sz w:val="28"/>
          <w:szCs w:val="28"/>
          <w:highlight w:val="white"/>
        </w:rPr>
        <w:t xml:space="preserve"> по продаже права на заключение договора </w:t>
      </w:r>
      <w:r>
        <w:rPr>
          <w:rFonts w:ascii="Times New Roman" w:hAnsi="Times New Roman" w:cs="Times New Roman"/>
          <w:b/>
          <w:color w:val="000000"/>
          <w:sz w:val="28"/>
          <w:szCs w:val="28"/>
          <w:highlight w:val="white"/>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highlight w:val="white"/>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highlight w:val="white"/>
        </w:rPr>
        <w:t xml:space="preserve"> рыбохозяйственном бассейне</w:t>
        <w:br/>
      </w:r>
      <w:r>
        <w:rPr>
          <w:highlight w:val="white"/>
        </w:rPr>
      </w:r>
      <w:r>
        <w:rPr>
          <w:highlight w:val="white"/>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highlight w:val="white"/>
        </w:rPr>
      </w:r>
      <w:r>
        <w:rPr>
          <w:highlight w:val="white"/>
        </w:rPr>
      </w:r>
      <w:r>
        <w:rPr>
          <w:highlight w:val="white"/>
        </w:rPr>
      </w:r>
    </w:p>
    <w:tbl>
      <w:tblPr>
        <w:tblStyle w:val="1051"/>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rPr>
                <w:highlight w:val="white"/>
              </w:rPr>
            </w:pPr>
            <w:r>
              <w:rPr>
                <w:rFonts w:ascii="Times New Roman" w:hAnsi="Times New Roman" w:eastAsia="Times New Roman" w:cs="Times New Roman"/>
                <w:color w:val="000000"/>
                <w:sz w:val="24"/>
                <w:highlight w:val="white"/>
              </w:rPr>
              <w:t xml:space="preserve">Заявка</w:t>
            </w:r>
            <w:r>
              <w:rPr>
                <w:rFonts w:ascii="Times New Roman" w:hAnsi="Times New Roman" w:eastAsia="Times New Roman" w:cs="Times New Roman"/>
                <w:color w:val="000000"/>
                <w:sz w:val="24"/>
                <w:highlight w:val="white"/>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highlight w:val="white"/>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highlight w:val="white"/>
              </w:rPr>
              <w:t xml:space="preserve"> (указывается номер лота с ЭТП, заполняется автоматически)</w:t>
            </w:r>
            <w:r>
              <w:rPr>
                <w:highlight w:val="white"/>
              </w:rPr>
            </w:r>
            <w:r>
              <w:rPr>
                <w:highlight w:val="white"/>
              </w:rP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rPr>
                <w:highlight w:val="white"/>
              </w:rPr>
            </w:pPr>
            <w:r>
              <w:rPr>
                <w:rFonts w:ascii="Times New Roman" w:hAnsi="Times New Roman" w:eastAsia="Times New Roman" w:cs="Times New Roman"/>
                <w:color w:val="000000"/>
                <w:highlight w:val="white"/>
              </w:rPr>
              <w:t xml:space="preserve">1.</w:t>
            </w:r>
            <w:r>
              <w:rPr>
                <w:highlight w:val="white"/>
              </w:rPr>
            </w:r>
            <w:r>
              <w:rPr>
                <w:highlight w:val="white"/>
              </w:rP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rPr>
                <w:highlight w:val="white"/>
              </w:rPr>
            </w:pPr>
            <w:r>
              <w:rPr>
                <w:rFonts w:ascii="Times New Roman" w:hAnsi="Times New Roman" w:eastAsia="Times New Roman" w:cs="Times New Roman"/>
                <w:color w:val="000000"/>
                <w:highlight w:val="white"/>
              </w:rPr>
              <w:t xml:space="preserve">Сведения о заявителе:</w:t>
            </w:r>
            <w:r>
              <w:rPr>
                <w:highlight w:val="white"/>
              </w:rPr>
            </w:r>
            <w:r>
              <w:rPr>
                <w:highlight w:val="white"/>
              </w:rP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rPr>
                <w:highlight w:val="white"/>
              </w:rPr>
            </w:pPr>
            <w:r>
              <w:rPr>
                <w:highlight w:val="white"/>
              </w:rPr>
            </w:r>
            <w:r>
              <w:rPr>
                <w:highlight w:val="white"/>
              </w:rPr>
            </w:r>
            <w:r>
              <w:rPr>
                <w:highlight w:val="white"/>
              </w:rP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rPr>
                <w:highlight w:val="white"/>
              </w:rPr>
            </w:pPr>
            <w:r>
              <w:rPr>
                <w:rFonts w:ascii="Times New Roman" w:hAnsi="Times New Roman" w:eastAsia="Times New Roman" w:cs="Times New Roman"/>
                <w:color w:val="000000"/>
                <w:highlight w:val="white"/>
              </w:rPr>
              <w:t xml:space="preserve">1.1.</w:t>
            </w:r>
            <w:r>
              <w:rPr>
                <w:highlight w:val="white"/>
              </w:rPr>
            </w:r>
            <w:r>
              <w:rPr>
                <w:highlight w:val="white"/>
              </w:rP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pPr>
              <w:rPr>
                <w:highlight w:val="white"/>
              </w:rPr>
            </w:pPr>
            <w:r>
              <w:rPr>
                <w:rFonts w:ascii="Times New Roman" w:hAnsi="Times New Roman" w:eastAsia="Times New Roman" w:cs="Times New Roman"/>
                <w:color w:val="000000"/>
                <w:highlight w:val="white"/>
              </w:rPr>
              <w:t xml:space="preserve">Для юридических лиц:</w:t>
            </w:r>
            <w:r>
              <w:rPr>
                <w:rFonts w:ascii="Times New Roman" w:hAnsi="Times New Roman" w:eastAsia="Times New Roman" w:cs="Times New Roman"/>
                <w:color w:val="000000"/>
                <w:highlight w:val="white"/>
              </w:rPr>
              <w:br/>
            </w:r>
            <w:r>
              <w:rPr>
                <w:rFonts w:ascii="Times New Roman" w:hAnsi="Times New Roman" w:eastAsia="Times New Roman" w:cs="Times New Roman"/>
                <w:color w:val="000000"/>
                <w:highlight w:val="white"/>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rPr>
                <w:highlight w:val="white"/>
              </w:rPr>
            </w:r>
            <w:r>
              <w:rPr>
                <w:highlight w:val="white"/>
              </w:rP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pPr>
              <w:rPr>
                <w:highlight w:val="white"/>
              </w:rPr>
            </w:pPr>
            <w:r>
              <w:rPr>
                <w:highlight w:val="white"/>
              </w:rPr>
            </w:r>
            <w:r>
              <w:rPr>
                <w:highlight w:val="white"/>
              </w:rPr>
            </w:r>
            <w:r>
              <w:rPr>
                <w:highlight w:val="white"/>
              </w:rP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rPr>
                <w:highlight w:val="white"/>
              </w:rPr>
            </w:pPr>
            <w:r>
              <w:rPr>
                <w:rFonts w:ascii="Times New Roman" w:hAnsi="Times New Roman" w:eastAsia="Times New Roman" w:cs="Times New Roman"/>
                <w:color w:val="000000"/>
                <w:highlight w:val="white"/>
              </w:rPr>
              <w:t xml:space="preserve">1.2.</w:t>
            </w:r>
            <w:r>
              <w:rPr>
                <w:highlight w:val="white"/>
              </w:rPr>
            </w:r>
            <w:r>
              <w:rPr>
                <w:highlight w:val="white"/>
              </w:rP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pPr>
              <w:rPr>
                <w:highlight w:val="white"/>
              </w:rPr>
            </w:pPr>
            <w:r>
              <w:rPr>
                <w:rFonts w:ascii="Times New Roman" w:hAnsi="Times New Roman" w:eastAsia="Times New Roman" w:cs="Times New Roman"/>
                <w:color w:val="000000"/>
                <w:highlight w:val="white"/>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highlight w:val="white"/>
              </w:rPr>
              <w:t xml:space="preserve"> входит иностранный инвестор: </w:t>
            </w:r>
            <w:r>
              <w:rPr>
                <w:highlight w:val="white"/>
              </w:rPr>
            </w:r>
            <w:r>
              <w:rPr>
                <w:highlight w:val="white"/>
              </w:rP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rPr>
                <w:highlight w:val="white"/>
              </w:rPr>
            </w:pPr>
            <w:r>
              <w:rPr>
                <w:highlight w:val="white"/>
              </w:rPr>
            </w:r>
            <w:r>
              <w:rPr>
                <w:highlight w:val="white"/>
              </w:rPr>
            </w:r>
            <w:r>
              <w:rPr>
                <w:highlight w:val="white"/>
              </w:rP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rPr>
                <w:highlight w:val="white"/>
              </w:rPr>
            </w:pPr>
            <w:r>
              <w:rPr>
                <w:rFonts w:ascii="Times New Roman" w:hAnsi="Times New Roman" w:eastAsia="Times New Roman" w:cs="Times New Roman"/>
                <w:color w:val="000000"/>
                <w:highlight w:val="white"/>
              </w:rPr>
              <w:t xml:space="preserve">1.3.</w:t>
            </w:r>
            <w:r>
              <w:rPr>
                <w:highlight w:val="white"/>
              </w:rPr>
            </w:r>
            <w:r>
              <w:rPr>
                <w:highlight w:val="white"/>
              </w:rP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pPr>
              <w:rPr>
                <w:highlight w:val="white"/>
              </w:rPr>
            </w:pPr>
            <w:r>
              <w:rPr>
                <w:rFonts w:ascii="Times New Roman" w:hAnsi="Times New Roman" w:eastAsia="Times New Roman" w:cs="Times New Roman"/>
                <w:color w:val="000000"/>
                <w:highlight w:val="white"/>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highlight w:val="white"/>
              </w:rPr>
              <w:t xml:space="preserve">кого лица установлен в порядке, предусмотренном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Pr>
                <w:highlight w:val="white"/>
              </w:rPr>
            </w:r>
            <w:r>
              <w:rPr>
                <w:highlight w:val="white"/>
              </w:rP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pPr>
              <w:rPr>
                <w:highlight w:val="white"/>
              </w:rPr>
            </w:pPr>
            <w:r>
              <w:rPr>
                <w:highlight w:val="white"/>
              </w:rPr>
            </w:r>
            <w:r>
              <w:rPr>
                <w:highlight w:val="white"/>
              </w:rPr>
            </w:r>
            <w:r>
              <w:rPr>
                <w:highlight w:val="white"/>
              </w:rPr>
            </w:r>
          </w:p>
        </w:tc>
      </w:tr>
      <w:tr>
        <w:tblPrEx/>
        <w:trPr>
          <w:trHeight w:val="249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rPr>
                <w:highlight w:val="white"/>
              </w:rPr>
            </w:pPr>
            <w:r>
              <w:rPr>
                <w:rFonts w:ascii="Times New Roman" w:hAnsi="Times New Roman" w:eastAsia="Times New Roman" w:cs="Times New Roman"/>
                <w:color w:val="000000"/>
                <w:highlight w:val="white"/>
              </w:rPr>
              <w:t xml:space="preserve">1.1.</w:t>
            </w:r>
            <w:r>
              <w:rPr>
                <w:highlight w:val="white"/>
              </w:rPr>
            </w:r>
            <w:r>
              <w:rPr>
                <w:highlight w:val="white"/>
              </w:rP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pPr>
              <w:rPr>
                <w:highlight w:val="white"/>
              </w:rPr>
            </w:pPr>
            <w:r>
              <w:rPr>
                <w:rFonts w:ascii="Times New Roman" w:hAnsi="Times New Roman" w:eastAsia="Times New Roman" w:cs="Times New Roman"/>
                <w:color w:val="000000"/>
                <w:highlight w:val="white"/>
              </w:rPr>
              <w:t xml:space="preserve">Для индивидуальных предпринимателей:</w:t>
            </w:r>
            <w:r>
              <w:rPr>
                <w:rFonts w:ascii="Times New Roman" w:hAnsi="Times New Roman" w:eastAsia="Times New Roman" w:cs="Times New Roman"/>
                <w:color w:val="000000"/>
                <w:highlight w:val="white"/>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highlight w:val="white"/>
              </w:rPr>
              <w:t xml:space="preserve">чета в системе обязательного пенсионного страхования Российской Федерации:</w:t>
            </w:r>
            <w:r>
              <w:rPr>
                <w:highlight w:val="white"/>
              </w:rPr>
            </w:r>
            <w:r>
              <w:rPr>
                <w:highlight w:val="white"/>
              </w:rP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pPr>
              <w:rPr>
                <w:highlight w:val="white"/>
              </w:rPr>
            </w:pPr>
            <w:r>
              <w:rPr>
                <w:highlight w:val="white"/>
              </w:rPr>
            </w:r>
            <w:r>
              <w:rPr>
                <w:highlight w:val="white"/>
              </w:rPr>
            </w:r>
            <w:r>
              <w:rPr>
                <w:highlight w:val="white"/>
              </w:rP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rPr>
                <w:highlight w:val="white"/>
              </w:rPr>
            </w:pPr>
            <w:r>
              <w:rPr>
                <w:rFonts w:ascii="Times New Roman" w:hAnsi="Times New Roman" w:eastAsia="Times New Roman" w:cs="Times New Roman"/>
                <w:color w:val="000000"/>
                <w:highlight w:val="white"/>
              </w:rPr>
              <w:t xml:space="preserve">2.</w:t>
            </w:r>
            <w:r>
              <w:rPr>
                <w:highlight w:val="white"/>
              </w:rPr>
            </w:r>
            <w:r>
              <w:rPr>
                <w:highlight w:val="white"/>
              </w:rP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pPr>
              <w:rPr>
                <w:highlight w:val="white"/>
              </w:rPr>
            </w:pPr>
            <w:r>
              <w:rPr>
                <w:rFonts w:ascii="Times New Roman" w:hAnsi="Times New Roman" w:eastAsia="Times New Roman" w:cs="Times New Roman"/>
                <w:color w:val="000000"/>
                <w:highlight w:val="white"/>
              </w:rPr>
              <w:t xml:space="preserve">Сведения о соответствии заявителя установленным требованиям:</w:t>
            </w:r>
            <w:r>
              <w:rPr>
                <w:highlight w:val="white"/>
              </w:rPr>
            </w:r>
            <w:r>
              <w:rPr>
                <w:highlight w:val="white"/>
              </w:rP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pPr>
              <w:rPr>
                <w:highlight w:val="white"/>
              </w:rPr>
            </w:pPr>
            <w:r>
              <w:rPr>
                <w:highlight w:val="white"/>
              </w:rPr>
            </w:r>
            <w:r>
              <w:rPr>
                <w:highlight w:val="white"/>
              </w:rPr>
            </w:r>
            <w:r>
              <w:rPr>
                <w:highlight w:val="white"/>
              </w:rP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pPr>
              <w:rPr>
                <w:highlight w:val="white"/>
              </w:rPr>
            </w:pPr>
            <w:r>
              <w:rPr>
                <w:rFonts w:ascii="Times New Roman" w:hAnsi="Times New Roman" w:eastAsia="Times New Roman" w:cs="Times New Roman"/>
                <w:color w:val="000000"/>
                <w:highlight w:val="white"/>
              </w:rPr>
              <w:t xml:space="preserve">в отношении не проводятся процедуры банкротства и ликвидации:</w:t>
            </w:r>
            <w:r>
              <w:rPr>
                <w:highlight w:val="white"/>
              </w:rPr>
            </w:r>
            <w:r>
              <w:rPr>
                <w:highlight w:val="white"/>
              </w:rP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pPr>
              <w:rPr>
                <w:highlight w:val="white"/>
              </w:rPr>
            </w:pPr>
            <w:r>
              <w:rPr>
                <w:rFonts w:ascii="Times New Roman" w:hAnsi="Times New Roman" w:eastAsia="Times New Roman" w:cs="Times New Roman"/>
                <w:color w:val="000000"/>
                <w:highlight w:val="white"/>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rPr>
                <w:highlight w:val="white"/>
              </w:rPr>
            </w:r>
            <w:r>
              <w:rPr>
                <w:highlight w:val="white"/>
              </w:rP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pPr>
              <w:rPr>
                <w:highlight w:val="white"/>
              </w:rPr>
            </w:pPr>
            <w:r>
              <w:rPr>
                <w:highlight w:val="white"/>
              </w:rPr>
            </w:r>
            <w:r>
              <w:rPr>
                <w:highlight w:val="white"/>
              </w:rPr>
            </w:r>
            <w:r>
              <w:rPr>
                <w:highlight w:val="white"/>
              </w:rPr>
            </w:r>
          </w:p>
        </w:tc>
      </w:tr>
      <w:tr>
        <w:tblPrEx/>
        <w:trPr>
          <w:trHeight w:val="4150"/>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pPr>
              <w:rPr>
                <w:highlight w:val="white"/>
              </w:rPr>
            </w:pPr>
            <w:r>
              <w:rPr>
                <w:rFonts w:ascii="Times New Roman" w:hAnsi="Times New Roman" w:eastAsia="Times New Roman" w:cs="Times New Roman"/>
                <w:color w:val="000000"/>
                <w:highlight w:val="white"/>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highlight w:val="white"/>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highlight w:val="white"/>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rPr>
                <w:highlight w:val="white"/>
              </w:rPr>
            </w:r>
            <w:r>
              <w:rPr>
                <w:highlight w:val="white"/>
              </w:rP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pPr>
              <w:rPr>
                <w:highlight w:val="white"/>
              </w:rPr>
            </w:pPr>
            <w:r>
              <w:rPr>
                <w:highlight w:val="white"/>
              </w:rPr>
            </w:r>
            <w:r>
              <w:rPr>
                <w:highlight w:val="white"/>
              </w:rPr>
            </w:r>
            <w:r>
              <w:rPr>
                <w:highlight w:val="white"/>
              </w:rPr>
            </w:r>
          </w:p>
        </w:tc>
      </w:tr>
      <w:tr>
        <w:tblPrEx/>
        <w:trPr>
          <w:trHeight w:val="3149"/>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rPr>
                <w:highlight w:val="white"/>
              </w:rPr>
            </w:pPr>
            <w:r>
              <w:rPr>
                <w:rFonts w:ascii="Times New Roman" w:hAnsi="Times New Roman" w:eastAsia="Times New Roman" w:cs="Times New Roman"/>
                <w:color w:val="000000"/>
                <w:highlight w:val="white"/>
              </w:rPr>
              <w:t xml:space="preserve">3.</w:t>
            </w:r>
            <w:r>
              <w:rPr>
                <w:highlight w:val="white"/>
              </w:rPr>
            </w:r>
            <w:r>
              <w:rPr>
                <w:highlight w:val="white"/>
              </w:rP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pPr>
              <w:rPr>
                <w:highlight w:val="white"/>
              </w:rPr>
            </w:pPr>
            <w:r>
              <w:rPr>
                <w:rFonts w:ascii="Times New Roman" w:hAnsi="Times New Roman" w:eastAsia="Times New Roman" w:cs="Times New Roman"/>
                <w:color w:val="000000"/>
                <w:highlight w:val="white"/>
              </w:rPr>
              <w:t xml:space="preserve">Сведения </w:t>
            </w:r>
            <w:r>
              <w:rPr>
                <w:rFonts w:ascii="Times New Roman" w:hAnsi="Times New Roman" w:eastAsia="Times New Roman" w:cs="Times New Roman"/>
                <w:color w:val="000000"/>
                <w:highlight w:val="white"/>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highlight w:val="white"/>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rPr>
                <w:highlight w:val="white"/>
              </w:rPr>
            </w:r>
            <w:r>
              <w:rPr>
                <w:highlight w:val="white"/>
              </w:rP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pPr>
              <w:rPr>
                <w:highlight w:val="white"/>
              </w:rPr>
            </w:pPr>
            <w:r>
              <w:rPr>
                <w:highlight w:val="white"/>
              </w:rPr>
            </w:r>
            <w:r>
              <w:rPr>
                <w:highlight w:val="white"/>
              </w:rPr>
            </w:r>
            <w:r>
              <w:rPr>
                <w:highlight w:val="white"/>
              </w:rPr>
            </w:r>
          </w:p>
        </w:tc>
      </w:tr>
      <w:tr>
        <w:tblPrEx/>
        <w:trPr>
          <w:trHeight w:val="615"/>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rPr>
                <w:highlight w:val="white"/>
              </w:rPr>
            </w:pPr>
            <w:r>
              <w:rPr>
                <w:rFonts w:ascii="Times New Roman" w:hAnsi="Times New Roman" w:eastAsia="Times New Roman" w:cs="Times New Roman"/>
                <w:color w:val="000000"/>
                <w:highlight w:val="white"/>
              </w:rPr>
              <w:t xml:space="preserve">4.</w:t>
            </w:r>
            <w:r>
              <w:rPr>
                <w:highlight w:val="white"/>
              </w:rPr>
            </w:r>
            <w:r>
              <w:rPr>
                <w:highlight w:val="white"/>
              </w:rP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pPr>
              <w:rPr>
                <w:highlight w:val="white"/>
              </w:rPr>
            </w:pPr>
            <w:r>
              <w:rPr>
                <w:rFonts w:ascii="Times New Roman" w:hAnsi="Times New Roman" w:eastAsia="Times New Roman" w:cs="Times New Roman"/>
                <w:color w:val="000000"/>
                <w:highlight w:val="white"/>
              </w:rPr>
              <w:t xml:space="preserve">Дополнительная информация:</w:t>
            </w:r>
            <w:r>
              <w:rPr>
                <w:highlight w:val="white"/>
              </w:rPr>
            </w:r>
            <w:r>
              <w:rPr>
                <w:highlight w:val="white"/>
              </w:rP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pPr>
              <w:rPr>
                <w:highlight w:val="white"/>
              </w:rPr>
            </w:pPr>
            <w:r>
              <w:rPr>
                <w:highlight w:val="white"/>
              </w:rPr>
            </w:r>
            <w:r>
              <w:rPr>
                <w:highlight w:val="white"/>
              </w:rPr>
            </w:r>
            <w:r>
              <w:rPr>
                <w:highlight w:val="white"/>
              </w:rPr>
            </w:r>
          </w:p>
        </w:tc>
      </w:tr>
      <w:tr>
        <w:tblPrEx/>
        <w:trPr>
          <w:trHeight w:val="703"/>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rPr>
                <w:highlight w:val="white"/>
              </w:rPr>
            </w:pPr>
            <w:r>
              <w:rPr>
                <w:rFonts w:ascii="Times New Roman" w:hAnsi="Times New Roman" w:eastAsia="Times New Roman" w:cs="Times New Roman"/>
                <w:color w:val="000000"/>
                <w:highlight w:val="white"/>
              </w:rPr>
              <w:t xml:space="preserve">К заявке прилагаются следующие документы:</w:t>
            </w:r>
            <w:r>
              <w:rPr>
                <w:highlight w:val="white"/>
              </w:rPr>
            </w:r>
            <w:r>
              <w:rPr>
                <w:highlight w:val="white"/>
              </w:rP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pPr>
              <w:rPr>
                <w:highlight w:val="white"/>
              </w:rPr>
            </w:pPr>
            <w:r>
              <w:rPr>
                <w:highlight w:val="white"/>
              </w:rPr>
            </w:r>
            <w:r>
              <w:rPr>
                <w:highlight w:val="white"/>
              </w:rPr>
            </w:r>
            <w:r>
              <w:rPr>
                <w:highlight w:val="white"/>
              </w:rP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pPr>
              <w:rPr>
                <w:highlight w:val="white"/>
              </w:rPr>
            </w:pPr>
            <w:r>
              <w:rPr>
                <w:highlight w:val="white"/>
              </w:rPr>
            </w:r>
            <w:r>
              <w:rPr>
                <w:highlight w:val="white"/>
              </w:rPr>
            </w:r>
            <w:r>
              <w:rPr>
                <w:highlight w:val="white"/>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pPr>
              <w:rPr>
                <w:highlight w:val="white"/>
              </w:rPr>
            </w:pPr>
            <w:r>
              <w:rPr>
                <w:highlight w:val="white"/>
              </w:rPr>
            </w:r>
            <w:r>
              <w:rPr>
                <w:highlight w:val="white"/>
              </w:rPr>
            </w:r>
            <w:r>
              <w:rPr>
                <w:highlight w:val="white"/>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pPr>
              <w:rPr>
                <w:highlight w:val="white"/>
              </w:rPr>
            </w:pPr>
            <w:r>
              <w:rPr>
                <w:highlight w:val="white"/>
              </w:rPr>
            </w:r>
            <w:r>
              <w:rPr>
                <w:highlight w:val="white"/>
              </w:rPr>
            </w:r>
            <w:r>
              <w:rPr>
                <w:highlight w:val="white"/>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pPr>
              <w:rPr>
                <w:highlight w:val="white"/>
              </w:rPr>
            </w:pPr>
            <w:r>
              <w:rPr>
                <w:highlight w:val="white"/>
              </w:rPr>
            </w:r>
            <w:r>
              <w:rPr>
                <w:highlight w:val="white"/>
              </w:rPr>
            </w:r>
            <w:r>
              <w:rPr>
                <w:highlight w:val="white"/>
              </w:rP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pPr>
              <w:rPr>
                <w:highlight w:val="white"/>
              </w:rPr>
            </w:pPr>
            <w:r>
              <w:rPr>
                <w:highlight w:val="white"/>
              </w:rPr>
            </w:r>
            <w:r>
              <w:rPr>
                <w:highlight w:val="white"/>
              </w:rPr>
            </w:r>
            <w:r>
              <w:rPr>
                <w:highlight w:val="white"/>
              </w:rP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rPr>
                <w:highlight w:val="white"/>
              </w:rPr>
            </w:pPr>
            <w:r>
              <w:rPr>
                <w:rFonts w:ascii="Times New Roman" w:hAnsi="Times New Roman" w:eastAsia="Times New Roman" w:cs="Times New Roman"/>
                <w:color w:val="000000"/>
                <w:highlight w:val="white"/>
              </w:rPr>
              <w:t xml:space="preserve">(усиленная квалифицированная электронная подпись заявителя)</w:t>
            </w:r>
            <w:r>
              <w:rPr>
                <w:highlight w:val="white"/>
              </w:rPr>
            </w:r>
            <w:r>
              <w:rPr>
                <w:highlight w:val="white"/>
              </w:rP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pPr>
              <w:rPr>
                <w:highlight w:val="white"/>
              </w:rPr>
            </w:pPr>
            <w:r>
              <w:rPr>
                <w:highlight w:val="white"/>
              </w:rPr>
            </w:r>
            <w:r>
              <w:rPr>
                <w:highlight w:val="white"/>
              </w:rPr>
            </w:r>
            <w:r>
              <w:rPr>
                <w:highlight w:val="white"/>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pPr>
              <w:rPr>
                <w:highlight w:val="white"/>
              </w:rPr>
            </w:pPr>
            <w:r>
              <w:rPr>
                <w:highlight w:val="white"/>
              </w:rPr>
            </w:r>
            <w:r>
              <w:rPr>
                <w:highlight w:val="white"/>
              </w:rPr>
            </w:r>
            <w:r>
              <w:rPr>
                <w:highlight w:val="white"/>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pPr>
              <w:rPr>
                <w:highlight w:val="white"/>
              </w:rPr>
            </w:pPr>
            <w:r>
              <w:rPr>
                <w:highlight w:val="white"/>
              </w:rPr>
            </w:r>
            <w:r>
              <w:rPr>
                <w:highlight w:val="white"/>
              </w:rPr>
            </w:r>
            <w:r>
              <w:rPr>
                <w:highlight w:val="white"/>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pPr>
              <w:rPr>
                <w:highlight w:val="white"/>
              </w:rPr>
            </w:pPr>
            <w:r>
              <w:rPr>
                <w:highlight w:val="white"/>
              </w:rPr>
            </w:r>
            <w:r>
              <w:rPr>
                <w:highlight w:val="white"/>
              </w:rPr>
            </w:r>
            <w:r>
              <w:rPr>
                <w:highlight w:val="white"/>
              </w:rP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pPr>
              <w:rPr>
                <w:highlight w:val="white"/>
              </w:rPr>
            </w:pPr>
            <w:r>
              <w:rPr>
                <w:highlight w:val="white"/>
              </w:rPr>
            </w:r>
            <w:r>
              <w:rPr>
                <w:highlight w:val="white"/>
              </w:rPr>
            </w:r>
            <w:r>
              <w:rPr>
                <w:highlight w:val="white"/>
              </w:rP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5"/>
        <w:ind w:firstLine="540"/>
        <w:jc w:val="both"/>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1025"/>
        <w:ind w:firstLine="540"/>
        <w:jc w:val="both"/>
        <w:rPr>
          <w:rFonts w:ascii="Times New Roman" w:hAnsi="Times New Roman" w:cs="Times New Roman"/>
          <w:sz w:val="28"/>
          <w:szCs w:val="28"/>
          <w:highlight w:val="white"/>
        </w:rPr>
      </w:pPr>
      <w:r>
        <w:rPr>
          <w:sz w:val="28"/>
          <w:szCs w:val="28"/>
          <w:highlight w:val="white"/>
        </w:rPr>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Приложение № 2</w:t>
      </w:r>
      <w:r>
        <w:rPr>
          <w:highlight w:val="white"/>
        </w:rPr>
      </w:r>
      <w:r>
        <w:rPr>
          <w:highlight w:val="white"/>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к документации об аукционе</w:t>
      </w:r>
      <w:r>
        <w:rPr>
          <w:highlight w:val="white"/>
        </w:rPr>
      </w:r>
      <w:r>
        <w:rPr>
          <w:highlight w:val="white"/>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r>
      <w:r>
        <w:rPr>
          <w:highlight w:val="white"/>
        </w:rPr>
      </w:r>
      <w:r>
        <w:rPr>
          <w:highlight w:val="white"/>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ПРОЕКТ</w:t>
      </w:r>
      <w:r>
        <w:rPr>
          <w:highlight w:val="white"/>
        </w:rPr>
      </w:r>
      <w:r>
        <w:rPr>
          <w:highlight w:val="white"/>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r>
      <w:r>
        <w:rPr>
          <w:highlight w:val="white"/>
        </w:rPr>
      </w:r>
      <w:r>
        <w:rPr>
          <w:highlight w:val="white"/>
        </w:rPr>
      </w:r>
    </w:p>
    <w:p>
      <w:pPr>
        <w:jc w:val="right"/>
        <w:rPr>
          <w:highlight w:val="white"/>
        </w:rPr>
      </w:pPr>
      <w:r>
        <w:rPr>
          <w:sz w:val="28"/>
          <w:szCs w:val="28"/>
          <w:highlight w:val="white"/>
        </w:rPr>
      </w:r>
      <w:r>
        <w:rPr>
          <w:highlight w:val="white"/>
        </w:rPr>
      </w:r>
      <w:r>
        <w:rPr>
          <w:highlight w:val="white"/>
        </w:rPr>
      </w:r>
    </w:p>
    <w:p>
      <w:pPr>
        <w:jc w:val="center"/>
        <w:rPr>
          <w:highlight w:val="white"/>
        </w:rPr>
      </w:pPr>
      <w:r>
        <w:rPr>
          <w:rFonts w:ascii="Times New Roman" w:hAnsi="Times New Roman" w:cs="Times New Roman"/>
          <w:b/>
          <w:sz w:val="28"/>
          <w:szCs w:val="28"/>
          <w:highlight w:val="white"/>
        </w:rPr>
        <w:t xml:space="preserve">ДОГОВОР</w:t>
      </w:r>
      <w:r>
        <w:rPr>
          <w:highlight w:val="white"/>
        </w:rPr>
      </w:r>
      <w:r>
        <w:rPr>
          <w:highlight w:val="white"/>
        </w:rPr>
      </w:r>
    </w:p>
    <w:p>
      <w:pPr>
        <w:jc w:val="center"/>
        <w:rPr>
          <w:highlight w:val="white"/>
        </w:rPr>
      </w:pPr>
      <w:r>
        <w:rPr>
          <w:rFonts w:ascii="Times New Roman" w:hAnsi="Times New Roman" w:cs="Times New Roman"/>
          <w:b/>
          <w:sz w:val="28"/>
          <w:szCs w:val="28"/>
          <w:highlight w:val="white"/>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highlight w:val="white"/>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highlight w:val="white"/>
        </w:rPr>
        <w:t xml:space="preserve">йской Федерации, Каспийском море для осуществления промышленного рыболовства и (или) прибрежного рыболовства</w:t>
      </w:r>
      <w:r>
        <w:rPr>
          <w:highlight w:val="white"/>
        </w:rPr>
      </w:r>
      <w:r>
        <w:rPr>
          <w:highlight w:val="white"/>
        </w:rPr>
      </w:r>
    </w:p>
    <w:p>
      <w:pPr>
        <w:rPr>
          <w:highlight w:val="white"/>
        </w:rPr>
        <w:outlineLvl w:val="0"/>
      </w:pPr>
      <w:r>
        <w:rPr>
          <w:rFonts w:ascii="Times New Roman" w:hAnsi="Times New Roman" w:cs="Times New Roman"/>
          <w:sz w:val="28"/>
          <w:szCs w:val="28"/>
          <w:highlight w:val="white"/>
        </w:rPr>
      </w:r>
      <w:r>
        <w:rPr>
          <w:highlight w:val="white"/>
        </w:rPr>
      </w:r>
      <w:r>
        <w:rPr>
          <w:highlight w:val="white"/>
        </w:rPr>
      </w:r>
    </w:p>
    <w:p>
      <w:pPr>
        <w:pStyle w:val="1002"/>
        <w:keepNext w:val="0"/>
        <w:spacing w:before="0"/>
        <w:rPr>
          <w:highlight w:val="white"/>
        </w:rPr>
      </w:pPr>
      <w:r>
        <w:rPr>
          <w:rFonts w:ascii="Times New Roman" w:hAnsi="Times New Roman" w:eastAsia="Times New Roman" w:cs="Times New Roman"/>
          <w:b w:val="0"/>
          <w:bCs w:val="0"/>
          <w:color w:val="000000" w:themeColor="text1"/>
          <w:highlight w:val="white"/>
        </w:rPr>
        <w:t xml:space="preserve">Москва                                                                           "__" ______________ 20__ г.</w:t>
      </w:r>
      <w:r>
        <w:rPr>
          <w:highlight w:val="white"/>
        </w:rPr>
      </w:r>
      <w:r>
        <w:rPr>
          <w:highlight w:val="white"/>
        </w:rPr>
      </w:r>
    </w:p>
    <w:p>
      <w:pPr>
        <w:rPr>
          <w:highlight w:val="white"/>
        </w:rPr>
      </w:pPr>
      <w:r>
        <w:rPr>
          <w:highlight w:val="white"/>
        </w:rPr>
      </w:r>
      <w:r>
        <w:rPr>
          <w:highlight w:val="white"/>
        </w:rPr>
      </w:r>
      <w:r>
        <w:rPr>
          <w:highlight w:val="white"/>
        </w:rPr>
      </w:r>
    </w:p>
    <w:p>
      <w:pPr>
        <w:pStyle w:val="1002"/>
        <w:ind w:firstLine="567"/>
        <w:keepLines w:val="0"/>
        <w:keepNext w:val="0"/>
        <w:spacing w:before="0"/>
        <w:rPr>
          <w:highlight w:val="white"/>
        </w:rPr>
      </w:pPr>
      <w:r>
        <w:rPr>
          <w:rFonts w:ascii="Times New Roman" w:hAnsi="Times New Roman" w:eastAsia="Times New Roman" w:cs="Times New Roman"/>
          <w:b w:val="0"/>
          <w:bCs w:val="0"/>
          <w:color w:val="auto"/>
          <w:highlight w:val="white"/>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highlight w:val="white"/>
        </w:rPr>
        <w:t xml:space="preserve">___________________________</w:t>
      </w:r>
      <w:r>
        <w:rPr>
          <w:rFonts w:ascii="Times New Roman" w:hAnsi="Times New Roman" w:eastAsia="Times New Roman" w:cs="Times New Roman"/>
          <w:b w:val="0"/>
          <w:bCs w:val="0"/>
          <w:color w:val="auto"/>
          <w:highlight w:val="white"/>
        </w:rPr>
        <w:t xml:space="preserve">,</w:t>
      </w:r>
      <w:r>
        <w:rPr>
          <w:highlight w:val="white"/>
        </w:rPr>
      </w:r>
      <w:r>
        <w:rPr>
          <w:highlight w:val="white"/>
        </w:rPr>
      </w:r>
    </w:p>
    <w:p>
      <w:pPr>
        <w:pStyle w:val="1002"/>
        <w:ind w:firstLine="567"/>
        <w:keepLines w:val="0"/>
        <w:keepNext w:val="0"/>
        <w:spacing w:before="0"/>
        <w:rPr>
          <w:highlight w:val="white"/>
        </w:rPr>
      </w:pPr>
      <w:r>
        <w:rPr>
          <w:rFonts w:ascii="Times New Roman" w:hAnsi="Times New Roman" w:eastAsia="Times New Roman" w:cs="Times New Roman"/>
          <w:b w:val="0"/>
          <w:bCs w:val="0"/>
          <w:color w:val="auto"/>
          <w:highlight w:val="white"/>
        </w:rPr>
        <w:t xml:space="preserve">      </w:t>
      </w:r>
      <w:r>
        <w:rPr>
          <w:rFonts w:ascii="Times New Roman" w:hAnsi="Times New Roman" w:eastAsia="Times New Roman" w:cs="Times New Roman"/>
          <w:b w:val="0"/>
          <w:bCs w:val="0"/>
          <w:highlight w:val="white"/>
        </w:rPr>
        <w:t xml:space="preserve">      </w:t>
      </w:r>
      <w:r>
        <w:rPr>
          <w:rFonts w:ascii="Times New Roman" w:hAnsi="Times New Roman" w:eastAsia="Times New Roman" w:cs="Times New Roman"/>
          <w:b w:val="0"/>
          <w:bCs w:val="0"/>
          <w:color w:val="auto"/>
          <w:highlight w:val="white"/>
        </w:rPr>
        <w:t xml:space="preserve"> </w:t>
      </w:r>
      <w:r>
        <w:rPr>
          <w:rFonts w:ascii="Times New Roman" w:hAnsi="Times New Roman" w:eastAsia="Times New Roman" w:cs="Times New Roman"/>
          <w:b w:val="0"/>
          <w:bCs w:val="0"/>
          <w:color w:val="auto"/>
          <w:sz w:val="22"/>
          <w:szCs w:val="22"/>
          <w:highlight w:val="white"/>
        </w:rPr>
        <w:t xml:space="preserve">(наименование должности, фамилия, имя, отчество (при наличии)</w:t>
      </w:r>
      <w:r>
        <w:rPr>
          <w:highlight w:val="white"/>
        </w:rPr>
      </w:r>
      <w:r>
        <w:rPr>
          <w:highlight w:val="white"/>
        </w:rPr>
      </w:r>
    </w:p>
    <w:p>
      <w:pPr>
        <w:pStyle w:val="1002"/>
        <w:keepLines w:val="0"/>
        <w:keepNext w:val="0"/>
        <w:spacing w:before="0"/>
        <w:rPr>
          <w:highlight w:val="white"/>
        </w:rPr>
      </w:pPr>
      <w:r>
        <w:rPr>
          <w:rFonts w:ascii="Times New Roman" w:hAnsi="Times New Roman" w:eastAsia="Times New Roman" w:cs="Times New Roman"/>
          <w:b w:val="0"/>
          <w:bCs w:val="0"/>
          <w:color w:val="auto"/>
          <w:highlight w:val="white"/>
        </w:rPr>
        <w:t xml:space="preserve">действу</w:t>
      </w:r>
      <w:r>
        <w:rPr>
          <w:rFonts w:ascii="Times New Roman" w:hAnsi="Times New Roman" w:eastAsia="Times New Roman" w:cs="Times New Roman"/>
          <w:b w:val="0"/>
          <w:bCs w:val="0"/>
          <w:color w:val="auto"/>
          <w:highlight w:val="white"/>
        </w:rPr>
        <w:t xml:space="preserve">ющего на основании</w:t>
      </w:r>
      <w:r>
        <w:rPr>
          <w:rFonts w:ascii="Times New Roman" w:hAnsi="Times New Roman" w:eastAsia="Times New Roman" w:cs="Times New Roman"/>
          <w:b w:val="0"/>
          <w:bCs w:val="0"/>
          <w:color w:val="auto"/>
          <w:sz w:val="22"/>
          <w:szCs w:val="22"/>
          <w:highlight w:val="white"/>
        </w:rPr>
        <w:t xml:space="preserve"> _________________________________________________</w:t>
      </w:r>
      <w:r>
        <w:rPr>
          <w:highlight w:val="white"/>
        </w:rPr>
      </w:r>
      <w:r>
        <w:rPr>
          <w:highlight w:val="white"/>
        </w:rPr>
      </w:r>
    </w:p>
    <w:p>
      <w:pPr>
        <w:pStyle w:val="1002"/>
        <w:ind w:firstLine="567"/>
        <w:keepLines w:val="0"/>
        <w:keepNext w:val="0"/>
        <w:spacing w:before="0"/>
        <w:rPr>
          <w:highlight w:val="white"/>
        </w:rPr>
      </w:pPr>
      <w:r>
        <w:rPr>
          <w:rFonts w:ascii="Times New Roman" w:hAnsi="Times New Roman" w:eastAsia="Times New Roman" w:cs="Times New Roman"/>
          <w:b w:val="0"/>
          <w:bCs w:val="0"/>
          <w:color w:val="auto"/>
          <w:highlight w:val="white"/>
        </w:rPr>
        <w:t xml:space="preserve">         </w:t>
      </w:r>
      <w:r>
        <w:rPr>
          <w:rFonts w:ascii="Times New Roman" w:hAnsi="Times New Roman" w:eastAsia="Times New Roman" w:cs="Times New Roman"/>
          <w:b w:val="0"/>
          <w:bCs w:val="0"/>
          <w:color w:val="auto"/>
          <w:sz w:val="22"/>
          <w:szCs w:val="22"/>
          <w:highlight w:val="white"/>
        </w:rPr>
        <w:t xml:space="preserve">(правоустанавливающий документ или доверенность,</w:t>
      </w:r>
      <w:r>
        <w:rPr>
          <w:rFonts w:ascii="Times New Roman" w:hAnsi="Times New Roman" w:eastAsia="Times New Roman" w:cs="Times New Roman"/>
          <w:b w:val="0"/>
          <w:bCs w:val="0"/>
          <w:color w:val="auto"/>
          <w:highlight w:val="white"/>
        </w:rPr>
        <w:t xml:space="preserve"> </w:t>
      </w:r>
      <w:r>
        <w:rPr>
          <w:rFonts w:ascii="Times New Roman" w:hAnsi="Times New Roman" w:eastAsia="Times New Roman" w:cs="Times New Roman"/>
          <w:b w:val="0"/>
          <w:bCs w:val="0"/>
          <w:color w:val="auto"/>
          <w:sz w:val="22"/>
          <w:szCs w:val="22"/>
          <w:highlight w:val="white"/>
        </w:rPr>
        <w:t xml:space="preserve">их реквизиты)</w:t>
      </w:r>
      <w:r>
        <w:rPr>
          <w:highlight w:val="white"/>
        </w:rPr>
      </w:r>
      <w:r>
        <w:rPr>
          <w:highlight w:val="white"/>
        </w:rPr>
      </w:r>
    </w:p>
    <w:p>
      <w:pPr>
        <w:pStyle w:val="1002"/>
        <w:keepLines w:val="0"/>
        <w:keepNext w:val="0"/>
        <w:spacing w:before="0"/>
        <w:rPr>
          <w:highlight w:val="white"/>
        </w:rPr>
      </w:pPr>
      <w:r>
        <w:rPr>
          <w:rFonts w:ascii="Times New Roman" w:hAnsi="Times New Roman" w:eastAsia="Times New Roman" w:cs="Times New Roman"/>
          <w:b w:val="0"/>
          <w:bCs w:val="0"/>
          <w:color w:val="auto"/>
          <w:highlight w:val="white"/>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highlight w:val="white"/>
        </w:rPr>
        <w:t xml:space="preserve">__________________________________</w:t>
      </w:r>
      <w:r>
        <w:rPr>
          <w:rFonts w:ascii="Times New Roman" w:hAnsi="Times New Roman" w:eastAsia="Times New Roman" w:cs="Times New Roman"/>
          <w:b w:val="0"/>
          <w:bCs w:val="0"/>
          <w:highlight w:val="white"/>
        </w:rPr>
        <w:t xml:space="preserve">________________________________</w:t>
      </w:r>
      <w:r>
        <w:rPr>
          <w:highlight w:val="white"/>
        </w:rPr>
      </w:r>
      <w:r>
        <w:rPr>
          <w:highlight w:val="white"/>
        </w:rPr>
      </w:r>
    </w:p>
    <w:p>
      <w:pPr>
        <w:pStyle w:val="1002"/>
        <w:ind w:firstLine="567"/>
        <w:keepNext w:val="0"/>
        <w:spacing w:before="0"/>
        <w:rPr>
          <w:highlight w:val="white"/>
        </w:rPr>
      </w:pPr>
      <w:r>
        <w:rPr>
          <w:rFonts w:ascii="Times New Roman" w:hAnsi="Times New Roman" w:eastAsia="Times New Roman" w:cs="Times New Roman"/>
          <w:b w:val="0"/>
          <w:bCs w:val="0"/>
          <w:color w:val="auto"/>
          <w:sz w:val="22"/>
          <w:szCs w:val="22"/>
          <w:highlight w:val="white"/>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highlight w:val="white"/>
        </w:rPr>
        <w:t xml:space="preserve"> </w:t>
      </w:r>
      <w:r>
        <w:rPr>
          <w:highlight w:val="white"/>
        </w:rPr>
      </w:r>
      <w:r>
        <w:rPr>
          <w:highlight w:val="white"/>
        </w:rPr>
      </w:r>
    </w:p>
    <w:p>
      <w:pPr>
        <w:ind w:firstLine="567"/>
        <w:rPr>
          <w:highlight w:val="white"/>
        </w:rPr>
      </w:pPr>
      <w:r>
        <w:rPr>
          <w:highlight w:val="white"/>
        </w:rPr>
        <w:t xml:space="preserve">                                             </w:t>
      </w:r>
      <w:r>
        <w:rPr>
          <w:rFonts w:ascii="Times New Roman" w:hAnsi="Times New Roman" w:eastAsia="Times New Roman" w:cs="Times New Roman"/>
          <w:bCs/>
          <w:highlight w:val="white"/>
        </w:rPr>
        <w:t xml:space="preserve">индивидуального предпринимателя)</w:t>
      </w:r>
      <w:r>
        <w:rPr>
          <w:highlight w:val="white"/>
        </w:rPr>
      </w:r>
      <w:r>
        <w:rPr>
          <w:highlight w:val="white"/>
        </w:rPr>
      </w:r>
    </w:p>
    <w:p>
      <w:pPr>
        <w:pStyle w:val="1002"/>
        <w:jc w:val="left"/>
        <w:keepLines w:val="0"/>
        <w:keepNext w:val="0"/>
        <w:spacing w:before="0"/>
        <w:rPr>
          <w:highlight w:val="white"/>
        </w:rPr>
      </w:pPr>
      <w:r>
        <w:rPr>
          <w:rFonts w:ascii="Times New Roman" w:hAnsi="Times New Roman" w:eastAsia="Times New Roman" w:cs="Times New Roman"/>
          <w:b w:val="0"/>
          <w:bCs w:val="0"/>
          <w:color w:val="auto"/>
          <w:highlight w:val="white"/>
        </w:rPr>
        <w:t xml:space="preserve">в лице</w:t>
      </w:r>
      <w:r>
        <w:rPr>
          <w:rFonts w:ascii="Times New Roman" w:hAnsi="Times New Roman" w:eastAsia="Times New Roman" w:cs="Times New Roman"/>
          <w:b w:val="0"/>
          <w:bCs w:val="0"/>
          <w:highlight w:val="white"/>
        </w:rPr>
        <w:t xml:space="preserve"> </w:t>
      </w:r>
      <w:r>
        <w:rPr>
          <w:rFonts w:ascii="Times New Roman" w:hAnsi="Times New Roman" w:eastAsia="Times New Roman" w:cs="Times New Roman"/>
          <w:b w:val="0"/>
          <w:bCs w:val="0"/>
          <w:color w:val="auto"/>
          <w:highlight w:val="white"/>
        </w:rPr>
        <w:t xml:space="preserve">______________________</w:t>
      </w:r>
      <w:r>
        <w:rPr>
          <w:rFonts w:ascii="Times New Roman" w:hAnsi="Times New Roman" w:eastAsia="Times New Roman" w:cs="Times New Roman"/>
          <w:b w:val="0"/>
          <w:bCs w:val="0"/>
          <w:color w:val="auto"/>
          <w:highlight w:val="white"/>
        </w:rPr>
        <w:t xml:space="preserve">____________________________________________,</w:t>
      </w:r>
      <w:r>
        <w:rPr>
          <w:highlight w:val="white"/>
        </w:rPr>
      </w:r>
      <w:r>
        <w:rPr>
          <w:highlight w:val="white"/>
        </w:rPr>
      </w:r>
    </w:p>
    <w:p>
      <w:pPr>
        <w:pStyle w:val="1002"/>
        <w:ind w:firstLine="567"/>
        <w:keepNext w:val="0"/>
        <w:spacing w:before="0"/>
        <w:rPr>
          <w:highlight w:val="white"/>
        </w:rPr>
      </w:pPr>
      <w:r>
        <w:rPr>
          <w:rFonts w:ascii="Times New Roman" w:hAnsi="Times New Roman" w:eastAsia="Times New Roman" w:cs="Times New Roman"/>
          <w:b w:val="0"/>
          <w:bCs w:val="0"/>
          <w:color w:val="auto"/>
          <w:highlight w:val="white"/>
        </w:rPr>
        <w:t xml:space="preserve"> </w:t>
      </w:r>
      <w:r>
        <w:rPr>
          <w:rFonts w:ascii="Times New Roman" w:hAnsi="Times New Roman" w:eastAsia="Times New Roman" w:cs="Times New Roman"/>
          <w:b w:val="0"/>
          <w:bCs w:val="0"/>
          <w:color w:val="auto"/>
          <w:sz w:val="22"/>
          <w:szCs w:val="22"/>
          <w:highlight w:val="white"/>
        </w:rPr>
        <w:t xml:space="preserve">(фамилия, имя, отчество (при наличии) гражданина или лица,</w:t>
      </w:r>
      <w:r>
        <w:rPr>
          <w:rFonts w:ascii="Times New Roman" w:hAnsi="Times New Roman" w:eastAsia="Times New Roman" w:cs="Times New Roman"/>
          <w:b w:val="0"/>
          <w:bCs w:val="0"/>
          <w:sz w:val="22"/>
          <w:szCs w:val="22"/>
          <w:highlight w:val="white"/>
        </w:rPr>
        <w:t xml:space="preserve"> </w:t>
      </w:r>
      <w:r>
        <w:rPr>
          <w:rFonts w:ascii="Times New Roman" w:hAnsi="Times New Roman" w:eastAsia="Times New Roman" w:cs="Times New Roman"/>
          <w:b w:val="0"/>
          <w:bCs w:val="0"/>
          <w:color w:val="auto"/>
          <w:sz w:val="22"/>
          <w:szCs w:val="22"/>
          <w:highlight w:val="white"/>
        </w:rPr>
        <w:t xml:space="preserve">действующего от имени </w:t>
      </w:r>
      <w:r>
        <w:rPr>
          <w:highlight w:val="white"/>
        </w:rPr>
      </w:r>
      <w:r>
        <w:rPr>
          <w:highlight w:val="white"/>
        </w:rPr>
      </w:r>
    </w:p>
    <w:p>
      <w:pPr>
        <w:pStyle w:val="1002"/>
        <w:ind w:firstLine="567"/>
        <w:keepLines w:val="0"/>
        <w:keepNext w:val="0"/>
        <w:spacing w:before="0"/>
        <w:rPr>
          <w:highlight w:val="white"/>
        </w:rPr>
      </w:pPr>
      <w:r>
        <w:rPr>
          <w:rFonts w:ascii="Times New Roman" w:hAnsi="Times New Roman" w:eastAsia="Times New Roman" w:cs="Times New Roman"/>
          <w:b w:val="0"/>
          <w:bCs w:val="0"/>
          <w:sz w:val="22"/>
          <w:szCs w:val="22"/>
          <w:highlight w:val="white"/>
        </w:rPr>
        <w:t xml:space="preserve">                                   </w:t>
      </w:r>
      <w:r>
        <w:rPr>
          <w:rFonts w:ascii="Times New Roman" w:hAnsi="Times New Roman" w:eastAsia="Times New Roman" w:cs="Times New Roman"/>
          <w:b w:val="0"/>
          <w:bCs w:val="0"/>
          <w:color w:val="auto"/>
          <w:sz w:val="22"/>
          <w:szCs w:val="22"/>
          <w:highlight w:val="white"/>
        </w:rPr>
        <w:t xml:space="preserve">юридического лица или индивидуального предпринимателя)</w:t>
      </w:r>
      <w:r>
        <w:rPr>
          <w:highlight w:val="white"/>
        </w:rPr>
      </w:r>
      <w:r>
        <w:rPr>
          <w:highlight w:val="white"/>
        </w:rPr>
      </w:r>
    </w:p>
    <w:p>
      <w:pPr>
        <w:pStyle w:val="1002"/>
        <w:ind w:firstLine="567"/>
        <w:keepNext w:val="0"/>
        <w:spacing w:before="0"/>
        <w:rPr>
          <w:highlight w:val="white"/>
        </w:rPr>
      </w:pPr>
      <w:r>
        <w:rPr>
          <w:rFonts w:ascii="Times New Roman" w:hAnsi="Times New Roman" w:eastAsia="Times New Roman" w:cs="Times New Roman"/>
          <w:b w:val="0"/>
          <w:bCs w:val="0"/>
          <w:sz w:val="22"/>
          <w:szCs w:val="22"/>
          <w:highlight w:val="white"/>
        </w:rPr>
      </w:r>
      <w:r>
        <w:rPr>
          <w:highlight w:val="white"/>
        </w:rPr>
      </w:r>
      <w:r>
        <w:rPr>
          <w:highlight w:val="white"/>
        </w:rPr>
      </w:r>
    </w:p>
    <w:p>
      <w:pPr>
        <w:pStyle w:val="1002"/>
        <w:jc w:val="left"/>
        <w:keepLines w:val="0"/>
        <w:keepNext w:val="0"/>
        <w:spacing w:before="0"/>
        <w:rPr>
          <w:highlight w:val="white"/>
        </w:rPr>
      </w:pPr>
      <w:r>
        <w:rPr>
          <w:rFonts w:ascii="Times New Roman" w:hAnsi="Times New Roman" w:eastAsia="Times New Roman" w:cs="Times New Roman"/>
          <w:b w:val="0"/>
          <w:bCs w:val="0"/>
          <w:color w:val="auto"/>
          <w:highlight w:val="white"/>
        </w:rPr>
        <w:t xml:space="preserve">действующего</w:t>
      </w:r>
      <w:r>
        <w:rPr>
          <w:rFonts w:ascii="Times New Roman" w:hAnsi="Times New Roman" w:eastAsia="Times New Roman" w:cs="Times New Roman"/>
          <w:b w:val="0"/>
          <w:bCs w:val="0"/>
          <w:color w:val="auto"/>
          <w:highlight w:val="white"/>
        </w:rPr>
        <w:t xml:space="preserve"> на основании ________________________________________________</w:t>
      </w:r>
      <w:r>
        <w:rPr>
          <w:rFonts w:ascii="Times New Roman" w:hAnsi="Times New Roman" w:eastAsia="Times New Roman" w:cs="Times New Roman"/>
          <w:b w:val="0"/>
          <w:bCs w:val="0"/>
          <w:highlight w:val="white"/>
        </w:rPr>
        <w:t xml:space="preserve">_________________</w:t>
      </w:r>
      <w:r>
        <w:rPr>
          <w:rFonts w:ascii="Times New Roman" w:hAnsi="Times New Roman" w:eastAsia="Times New Roman" w:cs="Times New Roman"/>
          <w:b w:val="0"/>
          <w:bCs w:val="0"/>
          <w:color w:val="auto"/>
          <w:highlight w:val="white"/>
        </w:rPr>
        <w:t xml:space="preserve">,</w:t>
      </w:r>
      <w:r>
        <w:rPr>
          <w:highlight w:val="white"/>
        </w:rPr>
      </w:r>
      <w:r>
        <w:rPr>
          <w:highlight w:val="white"/>
        </w:rPr>
      </w:r>
    </w:p>
    <w:p>
      <w:pPr>
        <w:pStyle w:val="1002"/>
        <w:ind w:firstLine="567"/>
        <w:keepLines w:val="0"/>
        <w:keepNext w:val="0"/>
        <w:spacing w:before="0"/>
        <w:rPr>
          <w:highlight w:val="white"/>
        </w:rPr>
      </w:pPr>
      <w:r>
        <w:rPr>
          <w:rFonts w:ascii="Times New Roman" w:hAnsi="Times New Roman" w:eastAsia="Times New Roman" w:cs="Times New Roman"/>
          <w:b w:val="0"/>
          <w:bCs w:val="0"/>
          <w:color w:val="auto"/>
          <w:highlight w:val="white"/>
        </w:rPr>
        <w:t xml:space="preserve">        </w:t>
      </w:r>
      <w:r>
        <w:rPr>
          <w:rFonts w:ascii="Times New Roman" w:hAnsi="Times New Roman" w:eastAsia="Times New Roman" w:cs="Times New Roman"/>
          <w:b w:val="0"/>
          <w:bCs w:val="0"/>
          <w:color w:val="auto"/>
          <w:sz w:val="22"/>
          <w:szCs w:val="22"/>
          <w:highlight w:val="white"/>
        </w:rPr>
        <w:t xml:space="preserve">(документ, наделяющий лицо полномочиями на осуществление действий)</w:t>
      </w:r>
      <w:r>
        <w:rPr>
          <w:highlight w:val="white"/>
        </w:rPr>
      </w:r>
      <w:r>
        <w:rPr>
          <w:highlight w:val="white"/>
        </w:rPr>
      </w:r>
    </w:p>
    <w:p>
      <w:pPr>
        <w:pStyle w:val="1002"/>
        <w:keepLines w:val="0"/>
        <w:keepNext w:val="0"/>
        <w:spacing w:before="0"/>
        <w:rPr>
          <w:highlight w:val="white"/>
        </w:rPr>
      </w:pPr>
      <w:r>
        <w:rPr>
          <w:rFonts w:ascii="Times New Roman" w:hAnsi="Times New Roman" w:eastAsia="Times New Roman" w:cs="Times New Roman"/>
          <w:b w:val="0"/>
          <w:bCs w:val="0"/>
          <w:color w:val="auto"/>
          <w:highlight w:val="white"/>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highlight w:val="white"/>
        </w:rPr>
        <w:t xml:space="preserve"> </w:t>
      </w:r>
      <w:r>
        <w:rPr>
          <w:rFonts w:ascii="Times New Roman" w:hAnsi="Times New Roman" w:eastAsia="Times New Roman" w:cs="Times New Roman"/>
          <w:b w:val="0"/>
          <w:bCs w:val="0"/>
          <w:color w:val="auto"/>
          <w:highlight w:val="white"/>
        </w:rPr>
        <w:t xml:space="preserve">Стороны, заключили настоя</w:t>
      </w:r>
      <w:r>
        <w:rPr>
          <w:rFonts w:ascii="Times New Roman" w:hAnsi="Times New Roman" w:eastAsia="Times New Roman" w:cs="Times New Roman"/>
          <w:b w:val="0"/>
          <w:bCs w:val="0"/>
          <w:color w:val="auto"/>
          <w:highlight w:val="white"/>
        </w:rPr>
        <w:t xml:space="preserve">щий Договор о следующем:</w:t>
      </w:r>
      <w:r>
        <w:rPr>
          <w:highlight w:val="white"/>
        </w:rPr>
      </w:r>
      <w:r>
        <w:rPr>
          <w:highlight w:val="white"/>
        </w:rPr>
      </w:r>
    </w:p>
    <w:p>
      <w:pPr>
        <w:rPr>
          <w:highlight w:val="white"/>
        </w:rPr>
      </w:pPr>
      <w:r>
        <w:rPr>
          <w:rFonts w:ascii="Times New Roman" w:hAnsi="Times New Roman" w:cs="Times New Roman"/>
          <w:sz w:val="28"/>
          <w:szCs w:val="28"/>
          <w:highlight w:val="white"/>
        </w:rPr>
      </w:r>
      <w:r>
        <w:rPr>
          <w:highlight w:val="white"/>
        </w:rPr>
      </w:r>
      <w:r>
        <w:rPr>
          <w:highlight w:val="white"/>
        </w:rPr>
      </w:r>
    </w:p>
    <w:p>
      <w:pPr>
        <w:jc w:val="center"/>
        <w:rPr>
          <w:highlight w:val="white"/>
        </w:rPr>
        <w:outlineLvl w:val="0"/>
      </w:pPr>
      <w:r>
        <w:rPr>
          <w:rFonts w:ascii="Times New Roman" w:hAnsi="Times New Roman" w:cs="Times New Roman"/>
          <w:b/>
          <w:sz w:val="28"/>
          <w:szCs w:val="28"/>
          <w:highlight w:val="white"/>
        </w:rPr>
        <w:t xml:space="preserve">I. Предмет Договора</w:t>
      </w:r>
      <w:r>
        <w:rPr>
          <w:highlight w:val="white"/>
        </w:rPr>
      </w:r>
      <w:r>
        <w:rPr>
          <w:highlight w:val="white"/>
        </w:rPr>
      </w:r>
    </w:p>
    <w:p>
      <w:pPr>
        <w:rPr>
          <w:highlight w:val="white"/>
        </w:rPr>
      </w:pPr>
      <w:r>
        <w:rPr>
          <w:rFonts w:ascii="Times New Roman" w:hAnsi="Times New Roman" w:cs="Times New Roman"/>
          <w:sz w:val="28"/>
          <w:szCs w:val="28"/>
          <w:highlight w:val="white"/>
        </w:rPr>
      </w:r>
      <w:r>
        <w:rPr>
          <w:highlight w:val="white"/>
        </w:rPr>
      </w:r>
      <w:r>
        <w:rPr>
          <w:highlight w:val="white"/>
        </w:rPr>
      </w:r>
    </w:p>
    <w:p>
      <w:pPr>
        <w:pStyle w:val="1002"/>
        <w:ind w:firstLine="567"/>
        <w:keepLines w:val="0"/>
        <w:keepNext w:val="0"/>
        <w:spacing w:before="0"/>
        <w:rPr>
          <w:highlight w:val="white"/>
        </w:rPr>
      </w:pPr>
      <w:r>
        <w:rPr>
          <w:rFonts w:ascii="Times New Roman" w:hAnsi="Times New Roman" w:eastAsia="Times New Roman" w:cs="Times New Roman"/>
          <w:b w:val="0"/>
          <w:bCs w:val="0"/>
          <w:color w:val="auto"/>
          <w:highlight w:val="white"/>
        </w:rPr>
        <w:t xml:space="preserve">1. Согласно настоящему Договору на основании</w:t>
      </w:r>
      <w:r>
        <w:rPr>
          <w:rFonts w:ascii="Times New Roman" w:hAnsi="Times New Roman" w:eastAsia="Times New Roman" w:cs="Times New Roman"/>
          <w:b w:val="0"/>
          <w:bCs w:val="0"/>
          <w:color w:val="auto"/>
          <w:highlight w:val="white"/>
        </w:rPr>
        <w:br/>
        <w:t xml:space="preserve">___________________________________________________________________________</w:t>
      </w:r>
      <w:r>
        <w:rPr>
          <w:rFonts w:ascii="Times New Roman" w:hAnsi="Times New Roman" w:eastAsia="Times New Roman" w:cs="Times New Roman"/>
          <w:b w:val="0"/>
          <w:bCs w:val="0"/>
          <w:highlight w:val="white"/>
        </w:rPr>
        <w:t xml:space="preserve">______________________________________________________</w:t>
      </w:r>
      <w:r>
        <w:rPr>
          <w:highlight w:val="white"/>
        </w:rPr>
      </w:r>
      <w:r>
        <w:rPr>
          <w:highlight w:val="white"/>
        </w:rPr>
      </w:r>
    </w:p>
    <w:p>
      <w:pPr>
        <w:pStyle w:val="1002"/>
        <w:keepNext w:val="0"/>
        <w:spacing w:before="0"/>
        <w:rPr>
          <w:highlight w:val="white"/>
        </w:rPr>
      </w:pPr>
      <w:r>
        <w:rPr>
          <w:rFonts w:ascii="Times New Roman" w:hAnsi="Times New Roman" w:eastAsia="Times New Roman" w:cs="Times New Roman"/>
          <w:b w:val="0"/>
          <w:bCs w:val="0"/>
          <w:color w:val="auto"/>
          <w:sz w:val="22"/>
          <w:szCs w:val="22"/>
          <w:highlight w:val="white"/>
        </w:rPr>
        <w:t xml:space="preserve">(реквизиты протокола аукциона по п</w:t>
      </w:r>
      <w:r>
        <w:rPr>
          <w:rFonts w:ascii="Times New Roman" w:hAnsi="Times New Roman" w:eastAsia="Times New Roman" w:cs="Times New Roman"/>
          <w:b w:val="0"/>
          <w:bCs w:val="0"/>
          <w:color w:val="auto"/>
          <w:sz w:val="22"/>
          <w:szCs w:val="22"/>
          <w:highlight w:val="white"/>
        </w:rPr>
        <w:t xml:space="preserve">родаже права на</w:t>
      </w:r>
      <w:r>
        <w:rPr>
          <w:rFonts w:ascii="Times New Roman" w:hAnsi="Times New Roman" w:eastAsia="Times New Roman" w:cs="Times New Roman"/>
          <w:b w:val="0"/>
          <w:bCs w:val="0"/>
          <w:sz w:val="22"/>
          <w:szCs w:val="22"/>
          <w:highlight w:val="white"/>
        </w:rPr>
        <w:t xml:space="preserve"> </w:t>
      </w:r>
      <w:r>
        <w:rPr>
          <w:rFonts w:ascii="Times New Roman" w:hAnsi="Times New Roman" w:eastAsia="Times New Roman" w:cs="Times New Roman"/>
          <w:b w:val="0"/>
          <w:bCs w:val="0"/>
          <w:color w:val="auto"/>
          <w:sz w:val="22"/>
          <w:szCs w:val="22"/>
          <w:highlight w:val="white"/>
        </w:rPr>
        <w:t xml:space="preserve">заключение договора о закреплении доли </w:t>
      </w:r>
      <w:r>
        <w:rPr>
          <w:rFonts w:ascii="Times New Roman" w:hAnsi="Times New Roman" w:eastAsia="Times New Roman" w:cs="Times New Roman"/>
          <w:b w:val="0"/>
          <w:bCs w:val="0"/>
          <w:color w:val="auto"/>
          <w:sz w:val="22"/>
          <w:szCs w:val="22"/>
          <w:highlight w:val="white"/>
        </w:rPr>
        <w:br/>
      </w:r>
      <w:r>
        <w:rPr>
          <w:rFonts w:ascii="Times New Roman" w:hAnsi="Times New Roman" w:eastAsia="Times New Roman" w:cs="Times New Roman"/>
          <w:b w:val="0"/>
          <w:bCs w:val="0"/>
          <w:sz w:val="22"/>
          <w:szCs w:val="22"/>
          <w:highlight w:val="white"/>
        </w:rPr>
        <w:t xml:space="preserve">                             </w:t>
      </w:r>
      <w:r>
        <w:rPr>
          <w:rFonts w:ascii="Times New Roman" w:hAnsi="Times New Roman" w:eastAsia="Times New Roman" w:cs="Times New Roman"/>
          <w:b w:val="0"/>
          <w:bCs w:val="0"/>
          <w:color w:val="auto"/>
          <w:sz w:val="22"/>
          <w:szCs w:val="22"/>
          <w:highlight w:val="white"/>
        </w:rPr>
        <w:t xml:space="preserve">квоты добычи (вылова) водных</w:t>
      </w:r>
      <w:r>
        <w:rPr>
          <w:rFonts w:ascii="Times New Roman" w:hAnsi="Times New Roman" w:eastAsia="Times New Roman" w:cs="Times New Roman"/>
          <w:b w:val="0"/>
          <w:bCs w:val="0"/>
          <w:sz w:val="22"/>
          <w:szCs w:val="22"/>
          <w:highlight w:val="white"/>
        </w:rPr>
        <w:t xml:space="preserve"> </w:t>
      </w:r>
      <w:r>
        <w:rPr>
          <w:rFonts w:ascii="Times New Roman" w:hAnsi="Times New Roman" w:eastAsia="Times New Roman" w:cs="Times New Roman"/>
          <w:b w:val="0"/>
          <w:bCs w:val="0"/>
          <w:color w:val="auto"/>
          <w:sz w:val="22"/>
          <w:szCs w:val="22"/>
          <w:highlight w:val="white"/>
        </w:rPr>
        <w:t xml:space="preserve">биологических ресурсов</w:t>
      </w:r>
      <w:r>
        <w:rPr>
          <w:rFonts w:ascii="Times New Roman" w:hAnsi="Times New Roman" w:eastAsia="Times New Roman" w:cs="Times New Roman"/>
          <w:b w:val="0"/>
          <w:bCs w:val="0"/>
          <w:sz w:val="22"/>
          <w:szCs w:val="22"/>
          <w:highlight w:val="white"/>
        </w:rPr>
        <w:t xml:space="preserve">)        </w:t>
      </w:r>
      <w:r>
        <w:rPr>
          <w:highlight w:val="white"/>
        </w:rPr>
      </w:r>
      <w:r>
        <w:rPr>
          <w:highlight w:val="white"/>
        </w:rPr>
      </w:r>
    </w:p>
    <w:p>
      <w:pPr>
        <w:pStyle w:val="1002"/>
        <w:keepLines w:val="0"/>
        <w:keepNext w:val="0"/>
        <w:spacing w:before="0"/>
        <w:rPr>
          <w:b/>
          <w:bCs/>
          <w:highlight w:val="white"/>
        </w:rPr>
      </w:pPr>
      <w:r>
        <w:rPr>
          <w:rFonts w:ascii="Times New Roman" w:hAnsi="Times New Roman" w:eastAsia="Times New Roman" w:cs="Times New Roman"/>
          <w:b w:val="0"/>
          <w:bCs w:val="0"/>
          <w:color w:val="auto"/>
          <w:highlight w:val="white"/>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highlight w:val="white"/>
        </w:rPr>
        <w:t xml:space="preserve"> </w:t>
      </w:r>
      <w:r>
        <w:rPr>
          <w:rFonts w:ascii="Times New Roman" w:hAnsi="Times New Roman" w:eastAsia="Times New Roman" w:cs="Times New Roman"/>
          <w:b w:val="0"/>
          <w:bCs w:val="0"/>
          <w:color w:val="auto"/>
          <w:highlight w:val="white"/>
        </w:rPr>
        <w:t xml:space="preserve">водных биологических ресурсов во в</w:t>
      </w:r>
      <w:r>
        <w:rPr>
          <w:rFonts w:ascii="Times New Roman" w:hAnsi="Times New Roman" w:eastAsia="Times New Roman" w:cs="Times New Roman"/>
          <w:b w:val="0"/>
          <w:bCs w:val="0"/>
          <w:color w:val="auto"/>
          <w:highlight w:val="white"/>
        </w:rPr>
        <w:t xml:space="preserve">нутренних морских водах Российской</w:t>
      </w:r>
      <w:r>
        <w:rPr>
          <w:rFonts w:ascii="Times New Roman" w:hAnsi="Times New Roman" w:eastAsia="Times New Roman" w:cs="Times New Roman"/>
          <w:b w:val="0"/>
          <w:bCs w:val="0"/>
          <w:highlight w:val="white"/>
        </w:rPr>
        <w:t xml:space="preserve"> </w:t>
      </w:r>
      <w:r>
        <w:rPr>
          <w:rFonts w:ascii="Times New Roman" w:hAnsi="Times New Roman" w:eastAsia="Times New Roman" w:cs="Times New Roman"/>
          <w:b w:val="0"/>
          <w:bCs w:val="0"/>
          <w:color w:val="auto"/>
          <w:highlight w:val="white"/>
        </w:rPr>
        <w:t xml:space="preserve">Федерации, в территориальном море Российской Федерации, </w:t>
      </w:r>
      <w:r>
        <w:rPr>
          <w:rFonts w:ascii="Times New Roman" w:hAnsi="Times New Roman" w:eastAsia="Times New Roman" w:cs="Times New Roman"/>
          <w:b w:val="0"/>
          <w:bCs w:val="0"/>
          <w:color w:val="auto"/>
          <w:highlight w:val="white"/>
        </w:rPr>
        <w:br/>
        <w:t xml:space="preserve">на континентальном</w:t>
      </w:r>
      <w:r>
        <w:rPr>
          <w:rFonts w:ascii="Times New Roman" w:hAnsi="Times New Roman" w:eastAsia="Times New Roman" w:cs="Times New Roman"/>
          <w:b w:val="0"/>
          <w:bCs w:val="0"/>
          <w:highlight w:val="white"/>
        </w:rPr>
        <w:t xml:space="preserve"> </w:t>
      </w:r>
      <w:r>
        <w:rPr>
          <w:rFonts w:ascii="Times New Roman" w:hAnsi="Times New Roman" w:eastAsia="Times New Roman" w:cs="Times New Roman"/>
          <w:b w:val="0"/>
          <w:bCs w:val="0"/>
          <w:color w:val="auto"/>
          <w:highlight w:val="white"/>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highlight w:val="white"/>
        </w:rPr>
        <w:t xml:space="preserve"> </w:t>
      </w:r>
      <w:r>
        <w:rPr>
          <w:rFonts w:ascii="Times New Roman" w:hAnsi="Times New Roman" w:eastAsia="Times New Roman" w:cs="Times New Roman"/>
          <w:b w:val="0"/>
          <w:bCs w:val="0"/>
          <w:color w:val="auto"/>
          <w:highlight w:val="white"/>
        </w:rPr>
        <w:t xml:space="preserve">Федерации, Каспийском море </w:t>
      </w:r>
      <w:r>
        <w:rPr>
          <w:rFonts w:ascii="Times New Roman" w:hAnsi="Times New Roman" w:eastAsia="Times New Roman" w:cs="Times New Roman"/>
          <w:b w:val="0"/>
          <w:bCs w:val="0"/>
          <w:color w:val="auto"/>
          <w:highlight w:val="white"/>
        </w:rPr>
        <w:br/>
      </w:r>
      <w:r>
        <w:rPr>
          <w:rFonts w:ascii="Times New Roman" w:hAnsi="Times New Roman" w:eastAsia="Times New Roman" w:cs="Times New Roman"/>
          <w:b w:val="0"/>
          <w:bCs w:val="0"/>
          <w:color w:val="auto"/>
          <w:highlight w:val="white"/>
        </w:rPr>
        <w:t xml:space="preserve">для осуществления добычи (вылова) </w:t>
      </w:r>
      <w:r>
        <w:rPr>
          <w:rFonts w:ascii="Times New Roman" w:hAnsi="Times New Roman" w:eastAsia="Times New Roman" w:cs="Times New Roman"/>
          <w:b/>
          <w:bCs/>
          <w:color w:val="auto"/>
          <w:highlight w:val="white"/>
        </w:rPr>
        <w:t xml:space="preserve">палтусов в Камчатско-Курильской подзоне в р</w:t>
      </w:r>
      <w:r>
        <w:rPr>
          <w:rFonts w:ascii="Times New Roman" w:hAnsi="Times New Roman" w:eastAsia="Times New Roman" w:cs="Times New Roman"/>
          <w:b/>
          <w:bCs/>
          <w:color w:val="auto"/>
          <w:highlight w:val="white"/>
        </w:rPr>
        <w:t xml:space="preserve">азмере 17,707%</w:t>
      </w:r>
      <w:r>
        <w:rPr>
          <w:b/>
          <w:bCs/>
          <w:highlight w:val="white"/>
        </w:rPr>
        <w:t xml:space="preserve">.</w:t>
      </w:r>
      <w:r>
        <w:rPr>
          <w:b/>
          <w:bCs/>
          <w:highlight w:val="white"/>
        </w:rPr>
      </w:r>
      <w:r>
        <w:rPr>
          <w:b/>
          <w:bCs/>
          <w:highlight w:val="white"/>
        </w:rPr>
      </w:r>
    </w:p>
    <w:p>
      <w:pPr>
        <w:ind w:firstLine="540"/>
        <w:rPr>
          <w:highlight w:val="white"/>
        </w:rPr>
      </w:pPr>
      <w:r>
        <w:rPr>
          <w:rFonts w:ascii="Times New Roman" w:hAnsi="Times New Roman" w:cs="Times New Roman"/>
          <w:sz w:val="28"/>
          <w:szCs w:val="28"/>
          <w:highlight w:val="white"/>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highlight w:val="white"/>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highlight w:val="white"/>
        </w:rPr>
        <w:br/>
        <w:t xml:space="preserve">в исключительной экономической зоне Российской Федерации, Каспийском море.</w:t>
      </w:r>
      <w:r>
        <w:rPr>
          <w:highlight w:val="white"/>
        </w:rPr>
      </w:r>
      <w:r>
        <w:rPr>
          <w:highlight w:val="white"/>
        </w:rPr>
      </w:r>
    </w:p>
    <w:p>
      <w:pPr>
        <w:rPr>
          <w:highlight w:val="white"/>
        </w:rPr>
      </w:pPr>
      <w:r>
        <w:rPr>
          <w:rFonts w:ascii="Times New Roman" w:hAnsi="Times New Roman" w:cs="Times New Roman"/>
          <w:sz w:val="28"/>
          <w:szCs w:val="28"/>
          <w:highlight w:val="white"/>
        </w:rPr>
      </w:r>
      <w:r>
        <w:rPr>
          <w:highlight w:val="white"/>
        </w:rPr>
      </w:r>
      <w:r>
        <w:rPr>
          <w:highlight w:val="white"/>
        </w:rPr>
      </w:r>
    </w:p>
    <w:p>
      <w:pPr>
        <w:jc w:val="center"/>
        <w:rPr>
          <w:highlight w:val="white"/>
        </w:rPr>
        <w:outlineLvl w:val="0"/>
      </w:pPr>
      <w:r>
        <w:rPr>
          <w:rFonts w:ascii="Times New Roman" w:hAnsi="Times New Roman" w:cs="Times New Roman"/>
          <w:b/>
          <w:sz w:val="28"/>
          <w:szCs w:val="28"/>
          <w:highlight w:val="white"/>
        </w:rPr>
        <w:t xml:space="preserve">II. Пр</w:t>
      </w:r>
      <w:r>
        <w:rPr>
          <w:rFonts w:ascii="Times New Roman" w:hAnsi="Times New Roman" w:cs="Times New Roman"/>
          <w:b/>
          <w:sz w:val="28"/>
          <w:szCs w:val="28"/>
          <w:highlight w:val="white"/>
        </w:rPr>
        <w:t xml:space="preserve">ава и обязанности Сторон</w:t>
      </w:r>
      <w:r>
        <w:rPr>
          <w:highlight w:val="white"/>
        </w:rPr>
      </w:r>
      <w:r>
        <w:rPr>
          <w:highlight w:val="white"/>
        </w:rPr>
      </w:r>
    </w:p>
    <w:p>
      <w:pPr>
        <w:rPr>
          <w:highlight w:val="white"/>
        </w:rPr>
      </w:pPr>
      <w:r>
        <w:rPr>
          <w:rFonts w:ascii="Times New Roman" w:hAnsi="Times New Roman" w:cs="Times New Roman"/>
          <w:b/>
          <w:sz w:val="28"/>
          <w:szCs w:val="28"/>
          <w:highlight w:val="white"/>
        </w:rPr>
      </w:r>
      <w:r>
        <w:rPr>
          <w:highlight w:val="white"/>
        </w:rPr>
      </w:r>
      <w:r>
        <w:rPr>
          <w:highlight w:val="white"/>
        </w:rPr>
      </w:r>
    </w:p>
    <w:p>
      <w:pPr>
        <w:ind w:firstLine="540"/>
        <w:rPr>
          <w:highlight w:val="white"/>
        </w:rPr>
      </w:pPr>
      <w:r>
        <w:rPr>
          <w:rFonts w:ascii="Times New Roman" w:hAnsi="Times New Roman" w:cs="Times New Roman"/>
          <w:sz w:val="28"/>
          <w:szCs w:val="28"/>
          <w:highlight w:val="white"/>
        </w:rPr>
        <w:t xml:space="preserve">3. Агентство вправе:</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а) осуществлять взаимодействие с Пользователем по вопросам осуществления рыболовства;</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б) запрашивать информацию у Пользователя, касающуюся выполнения условий настоящего Договора.</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4. Агентство обязано:</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highlight w:val="white"/>
          </w:rPr>
          <w:t xml:space="preserve">пункте 7</w:t>
        </w:r>
      </w:hyperlink>
      <w:r>
        <w:rPr>
          <w:rFonts w:ascii="Times New Roman" w:hAnsi="Times New Roman" w:cs="Times New Roman"/>
          <w:sz w:val="28"/>
          <w:szCs w:val="28"/>
          <w:highlight w:val="white"/>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highlight w:val="white"/>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highlight w:val="white"/>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highlight w:val="white"/>
        </w:rPr>
        <w:t xml:space="preserve">вателем;</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highlight w:val="white"/>
        </w:rPr>
        <w:br/>
        <w:t xml:space="preserve">и об утвержденных в установленном порядке соответствующих видах квот добычи (вылова) водных биологических ресурсов;</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в) осуществлять </w:t>
      </w:r>
      <w:r>
        <w:rPr>
          <w:rFonts w:ascii="Times New Roman" w:hAnsi="Times New Roman" w:cs="Times New Roman"/>
          <w:sz w:val="28"/>
          <w:szCs w:val="28"/>
          <w:highlight w:val="white"/>
        </w:rPr>
        <w:t xml:space="preserve">контроль за освоением квот добычи (вылова) водного биологического ресурса, распределенных Пользователю;</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5. Пользователь вправе:</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а) приобретать право собственности на добытые (выловленные) водные биологические ресурсы, рыбную продукцию из них;</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б) осуществлять добычу (вылов) водных биологических ресурсов </w:t>
      </w:r>
      <w:r>
        <w:rPr>
          <w:rFonts w:ascii="Times New Roman" w:hAnsi="Times New Roman" w:cs="Times New Roman"/>
          <w:sz w:val="28"/>
          <w:szCs w:val="28"/>
          <w:highlight w:val="white"/>
        </w:rPr>
        <w:br/>
        <w:t xml:space="preserve">на основании ежегодно распределяемой ему квоты добычи </w:t>
      </w:r>
      <w:r>
        <w:rPr>
          <w:rFonts w:ascii="Times New Roman" w:hAnsi="Times New Roman" w:cs="Times New Roman"/>
          <w:sz w:val="28"/>
          <w:szCs w:val="28"/>
          <w:highlight w:val="white"/>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в) получать информацию от Агентства, касающуюся исполнения настоящего Договора.</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6. Пользователь обязан:</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а) о</w:t>
      </w:r>
      <w:r>
        <w:rPr>
          <w:rFonts w:ascii="Times New Roman" w:hAnsi="Times New Roman" w:cs="Times New Roman"/>
          <w:sz w:val="28"/>
          <w:szCs w:val="28"/>
          <w:highlight w:val="white"/>
        </w:rPr>
        <w:t xml:space="preserve">существлять добычу (вылов) водных биологических ресурсов </w:t>
      </w:r>
      <w:r>
        <w:rPr>
          <w:rFonts w:ascii="Times New Roman" w:hAnsi="Times New Roman" w:cs="Times New Roman"/>
          <w:sz w:val="28"/>
          <w:szCs w:val="28"/>
          <w:highlight w:val="white"/>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highlight w:val="white"/>
        </w:rPr>
        <w:t xml:space="preserve">тельством Российской Федерации;</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highlight w:val="white"/>
          </w:rPr>
          <w:t xml:space="preserve">кодекса</w:t>
        </w:r>
      </w:hyperlink>
      <w:r>
        <w:rPr>
          <w:rFonts w:ascii="Times New Roman" w:hAnsi="Times New Roman" w:cs="Times New Roman"/>
          <w:sz w:val="28"/>
          <w:szCs w:val="28"/>
          <w:highlight w:val="white"/>
        </w:rPr>
        <w:t xml:space="preserve"> по управлению </w:t>
      </w:r>
      <w:r>
        <w:rPr>
          <w:rFonts w:ascii="Times New Roman" w:hAnsi="Times New Roman" w:cs="Times New Roman"/>
          <w:sz w:val="28"/>
          <w:szCs w:val="28"/>
          <w:highlight w:val="white"/>
        </w:rPr>
        <w:t xml:space="preserve">безопасной эксплуатацией судов </w:t>
      </w:r>
      <w:r>
        <w:rPr>
          <w:rFonts w:ascii="Times New Roman" w:hAnsi="Times New Roman" w:cs="Times New Roman"/>
          <w:sz w:val="28"/>
          <w:szCs w:val="28"/>
          <w:highlight w:val="white"/>
        </w:rPr>
        <w:br/>
        <w:t xml:space="preserve">и предотвращением загрязнения;</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в) соблюдать условия настоящего Договора;</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highlight w:val="white"/>
        </w:rPr>
        <w:br/>
      </w:r>
      <w:r>
        <w:rPr>
          <w:highlight w:val="white"/>
        </w:rPr>
      </w:r>
      <w:r>
        <w:rPr>
          <w:highlight w:val="white"/>
        </w:rPr>
      </w:r>
    </w:p>
    <w:p>
      <w:pPr>
        <w:jc w:val="center"/>
        <w:rPr>
          <w:highlight w:val="white"/>
        </w:rPr>
        <w:outlineLvl w:val="0"/>
      </w:pPr>
      <w:r>
        <w:rPr>
          <w:rFonts w:ascii="Times New Roman" w:hAnsi="Times New Roman" w:cs="Times New Roman"/>
          <w:b/>
          <w:sz w:val="28"/>
          <w:szCs w:val="28"/>
          <w:highlight w:val="white"/>
        </w:rPr>
        <w:t xml:space="preserve">III. Срок действи</w:t>
      </w:r>
      <w:r>
        <w:rPr>
          <w:rFonts w:ascii="Times New Roman" w:hAnsi="Times New Roman" w:cs="Times New Roman"/>
          <w:b/>
          <w:sz w:val="28"/>
          <w:szCs w:val="28"/>
          <w:highlight w:val="white"/>
        </w:rPr>
        <w:t xml:space="preserve">я Договора</w:t>
      </w:r>
      <w:r>
        <w:rPr>
          <w:highlight w:val="white"/>
        </w:rPr>
      </w:r>
      <w:r>
        <w:rPr>
          <w:highlight w:val="white"/>
        </w:rPr>
      </w:r>
    </w:p>
    <w:p>
      <w:pPr>
        <w:rPr>
          <w:highlight w:val="white"/>
        </w:rPr>
      </w:pPr>
      <w:r>
        <w:rPr>
          <w:rFonts w:ascii="Times New Roman" w:hAnsi="Times New Roman" w:cs="Times New Roman"/>
          <w:b/>
          <w:sz w:val="28"/>
          <w:szCs w:val="28"/>
          <w:highlight w:val="white"/>
        </w:rPr>
      </w:r>
      <w:r>
        <w:rPr>
          <w:highlight w:val="white"/>
        </w:rPr>
      </w:r>
      <w:r>
        <w:rPr>
          <w:highlight w:val="white"/>
        </w:rPr>
      </w:r>
    </w:p>
    <w:p>
      <w:pPr>
        <w:rPr>
          <w:highlight w:val="white"/>
        </w:rPr>
        <w:outlineLvl w:val="0"/>
      </w:pPr>
      <w:r>
        <w:rPr>
          <w:rFonts w:ascii="Times New Roman" w:hAnsi="Times New Roman" w:cs="Times New Roman"/>
          <w:sz w:val="28"/>
          <w:szCs w:val="28"/>
          <w:highlight w:val="white"/>
        </w:rPr>
      </w:r>
      <w:r>
        <w:rPr>
          <w:highlight w:val="white"/>
        </w:rPr>
      </w:r>
      <w:r>
        <w:rPr>
          <w:highlight w:val="white"/>
        </w:rPr>
      </w:r>
    </w:p>
    <w:p>
      <w:pPr>
        <w:ind w:firstLine="540"/>
      </w:pPr>
      <w:r>
        <w:rPr>
          <w:rFonts w:ascii="Times New Roman" w:hAnsi="Times New Roman" w:cs="Times New Roman"/>
          <w:sz w:val="28"/>
          <w:szCs w:val="28"/>
        </w:rPr>
      </w:r>
      <w:r>
        <w:rPr>
          <w:rFonts w:ascii="Times New Roman" w:hAnsi="Times New Roman" w:cs="Times New Roman"/>
          <w:sz w:val="28"/>
          <w:szCs w:val="28"/>
        </w:rPr>
        <w:t xml:space="preserve">7. Срок  действия настоящего Договора  с _______ по </w:t>
      </w:r>
      <w:r>
        <w:rPr>
          <w:rFonts w:ascii="Times New Roman" w:hAnsi="Times New Roman" w:cs="Times New Roman"/>
          <w:sz w:val="28"/>
          <w:szCs w:val="28"/>
        </w:rPr>
        <w:t xml:space="preserve">31 декабря 2033 года.</w:t>
      </w:r>
      <w:r/>
    </w:p>
    <w:p>
      <w:pPr>
        <w:ind w:firstLine="540"/>
        <w:spacing w:before="200"/>
        <w:rPr>
          <w:highlight w:val="white"/>
        </w:rPr>
      </w:pPr>
      <w:r>
        <w:rPr>
          <w:rFonts w:ascii="Times New Roman" w:hAnsi="Times New Roman" w:cs="Times New Roman"/>
          <w:sz w:val="28"/>
          <w:szCs w:val="28"/>
          <w:highlight w:val="white"/>
        </w:rPr>
        <w:t xml:space="preserve"> Стороны оговорили, что обязательства по настоящему Договору действуют до полного их исполнения Сторонами.</w:t>
      </w:r>
      <w:r>
        <w:rPr>
          <w:highlight w:val="white"/>
        </w:rPr>
      </w:r>
      <w:r>
        <w:rPr>
          <w:highlight w:val="white"/>
        </w:rPr>
      </w:r>
    </w:p>
    <w:p>
      <w:pPr>
        <w:rPr>
          <w:highlight w:val="white"/>
        </w:rPr>
      </w:pPr>
      <w:r>
        <w:rPr>
          <w:rFonts w:ascii="Times New Roman" w:hAnsi="Times New Roman" w:cs="Times New Roman"/>
          <w:sz w:val="28"/>
          <w:szCs w:val="28"/>
          <w:highlight w:val="white"/>
        </w:rPr>
      </w:r>
      <w:r>
        <w:rPr>
          <w:highlight w:val="white"/>
        </w:rPr>
      </w:r>
      <w:r>
        <w:rPr>
          <w:highlight w:val="white"/>
        </w:rPr>
      </w:r>
    </w:p>
    <w:p>
      <w:pPr>
        <w:jc w:val="center"/>
        <w:rPr>
          <w:highlight w:val="white"/>
        </w:rPr>
        <w:outlineLvl w:val="0"/>
      </w:pPr>
      <w:r>
        <w:rPr>
          <w:rFonts w:ascii="Times New Roman" w:hAnsi="Times New Roman" w:cs="Times New Roman"/>
          <w:b/>
          <w:sz w:val="28"/>
          <w:szCs w:val="28"/>
          <w:highlight w:val="white"/>
        </w:rPr>
        <w:t xml:space="preserve">IV. Порядок прекращения и расторжения Договора</w:t>
      </w:r>
      <w:r>
        <w:rPr>
          <w:highlight w:val="white"/>
        </w:rPr>
      </w:r>
      <w:r>
        <w:rPr>
          <w:highlight w:val="white"/>
        </w:rPr>
      </w:r>
    </w:p>
    <w:p>
      <w:pPr>
        <w:rPr>
          <w:highlight w:val="white"/>
        </w:rPr>
      </w:pPr>
      <w:r>
        <w:rPr>
          <w:rFonts w:ascii="Times New Roman" w:hAnsi="Times New Roman" w:cs="Times New Roman"/>
          <w:b/>
          <w:sz w:val="28"/>
          <w:szCs w:val="28"/>
          <w:highlight w:val="white"/>
        </w:rPr>
      </w:r>
      <w:r>
        <w:rPr>
          <w:highlight w:val="white"/>
        </w:rPr>
      </w:r>
      <w:r>
        <w:rPr>
          <w:highlight w:val="white"/>
        </w:rPr>
      </w:r>
    </w:p>
    <w:p>
      <w:pPr>
        <w:ind w:firstLine="540"/>
        <w:rPr>
          <w:highlight w:val="white"/>
        </w:rPr>
      </w:pPr>
      <w:r>
        <w:rPr>
          <w:rFonts w:ascii="Times New Roman" w:hAnsi="Times New Roman" w:cs="Times New Roman"/>
          <w:sz w:val="28"/>
          <w:szCs w:val="28"/>
          <w:highlight w:val="white"/>
        </w:rPr>
        <w:t xml:space="preserve">8. Настоящий Договор прек</w:t>
      </w:r>
      <w:r>
        <w:rPr>
          <w:rFonts w:ascii="Times New Roman" w:hAnsi="Times New Roman" w:cs="Times New Roman"/>
          <w:sz w:val="28"/>
          <w:szCs w:val="28"/>
          <w:highlight w:val="white"/>
        </w:rPr>
        <w:t xml:space="preserve">ращается:</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а) в связи с истечением срока его действия;</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б) при отказе Пользователя от права на добычу (вылов) водных биологических ресурсов, предоставленного ему настоящим Договором;</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в) в связи с ликвидацией юридического лица, которому было предоставлено пра</w:t>
      </w:r>
      <w:r>
        <w:rPr>
          <w:rFonts w:ascii="Times New Roman" w:hAnsi="Times New Roman" w:cs="Times New Roman"/>
          <w:sz w:val="28"/>
          <w:szCs w:val="28"/>
          <w:highlight w:val="white"/>
        </w:rPr>
        <w:t xml:space="preserve">во на добычу (вылов) водных биологических ресурсов, </w:t>
      </w:r>
      <w:r>
        <w:rPr>
          <w:rFonts w:ascii="Times New Roman" w:hAnsi="Times New Roman" w:cs="Times New Roman"/>
          <w:sz w:val="28"/>
          <w:szCs w:val="28"/>
          <w:highlight w:val="white"/>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highlight w:val="white"/>
          </w:rPr>
          <w:t xml:space="preserve">кодексом</w:t>
        </w:r>
      </w:hyperlink>
      <w:r>
        <w:rPr>
          <w:rFonts w:ascii="Times New Roman" w:hAnsi="Times New Roman" w:cs="Times New Roman"/>
          <w:sz w:val="28"/>
          <w:szCs w:val="28"/>
          <w:highlight w:val="white"/>
        </w:rPr>
        <w:t xml:space="preserve"> Российской Федерации и другими федеральными законами.</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9. Настоящий Договор может быть расторгнут до истечения срока его действия:</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а) по соглашению Сторон;</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highlight w:val="white"/>
        </w:rPr>
        <w:t xml:space="preserve">й Федерации;</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highlight w:val="white"/>
          </w:rPr>
          <w:t xml:space="preserve">частью 2 статьи 13</w:t>
        </w:r>
      </w:hyperlink>
      <w:r>
        <w:rPr>
          <w:rFonts w:ascii="Times New Roman" w:hAnsi="Times New Roman" w:cs="Times New Roman"/>
          <w:sz w:val="28"/>
          <w:szCs w:val="28"/>
          <w:highlight w:val="white"/>
        </w:rPr>
        <w:t xml:space="preserve"> Федерального закона «О рыболовстве и сохранении водных биологических ресурсов».</w:t>
      </w:r>
      <w:r>
        <w:rPr>
          <w:highlight w:val="white"/>
        </w:rPr>
      </w:r>
      <w:r>
        <w:rPr>
          <w:highlight w:val="white"/>
        </w:rPr>
      </w:r>
    </w:p>
    <w:p>
      <w:pPr>
        <w:rPr>
          <w:highlight w:val="white"/>
        </w:rPr>
      </w:pPr>
      <w:r>
        <w:rPr>
          <w:rFonts w:ascii="Times New Roman" w:hAnsi="Times New Roman" w:cs="Times New Roman"/>
          <w:sz w:val="28"/>
          <w:szCs w:val="28"/>
          <w:highlight w:val="white"/>
        </w:rPr>
      </w:r>
      <w:r>
        <w:rPr>
          <w:highlight w:val="white"/>
        </w:rPr>
      </w:r>
      <w:r>
        <w:rPr>
          <w:highlight w:val="white"/>
        </w:rPr>
      </w:r>
    </w:p>
    <w:p>
      <w:pPr>
        <w:jc w:val="center"/>
        <w:rPr>
          <w:highlight w:val="white"/>
        </w:rPr>
        <w:outlineLvl w:val="0"/>
      </w:pPr>
      <w:r>
        <w:rPr>
          <w:rFonts w:ascii="Times New Roman" w:hAnsi="Times New Roman" w:cs="Times New Roman"/>
          <w:b/>
          <w:sz w:val="28"/>
          <w:szCs w:val="28"/>
          <w:highlight w:val="white"/>
        </w:rPr>
        <w:t xml:space="preserve">V. Ответственность Сторон</w:t>
      </w:r>
      <w:r>
        <w:rPr>
          <w:highlight w:val="white"/>
        </w:rPr>
      </w:r>
      <w:r>
        <w:rPr>
          <w:highlight w:val="white"/>
        </w:rPr>
      </w:r>
    </w:p>
    <w:p>
      <w:pPr>
        <w:rPr>
          <w:highlight w:val="white"/>
        </w:rPr>
      </w:pPr>
      <w:r>
        <w:rPr>
          <w:rFonts w:ascii="Times New Roman" w:hAnsi="Times New Roman" w:cs="Times New Roman"/>
          <w:sz w:val="28"/>
          <w:szCs w:val="28"/>
          <w:highlight w:val="white"/>
        </w:rPr>
      </w:r>
      <w:r>
        <w:rPr>
          <w:highlight w:val="white"/>
        </w:rPr>
      </w:r>
      <w:r>
        <w:rPr>
          <w:highlight w:val="white"/>
        </w:rPr>
      </w:r>
    </w:p>
    <w:p>
      <w:pPr>
        <w:ind w:firstLine="540"/>
        <w:rPr>
          <w:highlight w:val="white"/>
        </w:rPr>
      </w:pPr>
      <w:r>
        <w:rPr>
          <w:rFonts w:ascii="Times New Roman" w:hAnsi="Times New Roman" w:cs="Times New Roman"/>
          <w:sz w:val="28"/>
          <w:szCs w:val="28"/>
          <w:highlight w:val="white"/>
        </w:rPr>
        <w:t xml:space="preserve">10. Стороны несут ответ</w:t>
      </w:r>
      <w:r>
        <w:rPr>
          <w:rFonts w:ascii="Times New Roman" w:hAnsi="Times New Roman" w:cs="Times New Roman"/>
          <w:sz w:val="28"/>
          <w:szCs w:val="28"/>
          <w:highlight w:val="white"/>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highlight w:val="white"/>
        </w:rPr>
        <w:br/>
        <w:t xml:space="preserve">с законодательством Российской Федерации и настоящим Договором.</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highlight w:val="white"/>
        </w:rPr>
        <w:br/>
        <w:t xml:space="preserve">если не докажет, что надлежащее исполнение оказалось невозможным вследствие обстоятельств непреодолимой силы.</w:t>
      </w:r>
      <w:r>
        <w:rPr>
          <w:highlight w:val="white"/>
        </w:rPr>
      </w:r>
      <w:r>
        <w:rPr>
          <w:highlight w:val="white"/>
        </w:rPr>
      </w:r>
    </w:p>
    <w:p>
      <w:pPr>
        <w:rPr>
          <w:highlight w:val="white"/>
        </w:rPr>
      </w:pPr>
      <w:r>
        <w:rPr>
          <w:rFonts w:ascii="Times New Roman" w:hAnsi="Times New Roman" w:cs="Times New Roman"/>
          <w:sz w:val="28"/>
          <w:szCs w:val="28"/>
          <w:highlight w:val="white"/>
        </w:rPr>
      </w:r>
      <w:r>
        <w:rPr>
          <w:highlight w:val="white"/>
        </w:rPr>
      </w:r>
      <w:r>
        <w:rPr>
          <w:highlight w:val="white"/>
        </w:rPr>
      </w:r>
    </w:p>
    <w:p>
      <w:pPr>
        <w:jc w:val="center"/>
        <w:rPr>
          <w:highlight w:val="white"/>
        </w:rPr>
        <w:outlineLvl w:val="0"/>
      </w:pPr>
      <w:r>
        <w:rPr>
          <w:rFonts w:ascii="Times New Roman" w:hAnsi="Times New Roman" w:cs="Times New Roman"/>
          <w:b/>
          <w:sz w:val="28"/>
          <w:szCs w:val="28"/>
          <w:highlight w:val="white"/>
        </w:rPr>
        <w:t xml:space="preserve">VI. Рассмотрение и</w:t>
      </w:r>
      <w:r>
        <w:rPr>
          <w:rFonts w:ascii="Times New Roman" w:hAnsi="Times New Roman" w:cs="Times New Roman"/>
          <w:b/>
          <w:sz w:val="28"/>
          <w:szCs w:val="28"/>
          <w:highlight w:val="white"/>
        </w:rPr>
        <w:t xml:space="preserve"> урегулирование споров</w:t>
      </w:r>
      <w:r>
        <w:rPr>
          <w:highlight w:val="white"/>
        </w:rPr>
      </w:r>
      <w:r>
        <w:rPr>
          <w:highlight w:val="white"/>
        </w:rPr>
      </w:r>
    </w:p>
    <w:p>
      <w:pPr>
        <w:rPr>
          <w:highlight w:val="white"/>
        </w:rPr>
      </w:pPr>
      <w:r>
        <w:rPr>
          <w:rFonts w:ascii="Times New Roman" w:hAnsi="Times New Roman" w:cs="Times New Roman"/>
          <w:sz w:val="28"/>
          <w:szCs w:val="28"/>
          <w:highlight w:val="white"/>
        </w:rPr>
      </w:r>
      <w:r>
        <w:rPr>
          <w:highlight w:val="white"/>
        </w:rPr>
      </w:r>
      <w:r>
        <w:rPr>
          <w:highlight w:val="white"/>
        </w:rPr>
      </w:r>
    </w:p>
    <w:p>
      <w:pPr>
        <w:ind w:firstLine="540"/>
        <w:rPr>
          <w:highlight w:val="white"/>
        </w:rPr>
      </w:pPr>
      <w:r>
        <w:rPr>
          <w:rFonts w:ascii="Times New Roman" w:hAnsi="Times New Roman" w:cs="Times New Roman"/>
          <w:sz w:val="28"/>
          <w:szCs w:val="28"/>
          <w:highlight w:val="white"/>
        </w:rPr>
        <w:t xml:space="preserve">12. Все споры и разногласия, которые могут возникнуть в связи </w:t>
      </w:r>
      <w:r>
        <w:rPr>
          <w:rFonts w:ascii="Times New Roman" w:hAnsi="Times New Roman" w:cs="Times New Roman"/>
          <w:sz w:val="28"/>
          <w:szCs w:val="28"/>
          <w:highlight w:val="white"/>
        </w:rPr>
        <w:br/>
        <w:t xml:space="preserve">с реализацией настоящего Договора, Стороны будут стремиться решить путем переговоров.</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highlight w:val="white"/>
        </w:rPr>
        <w:t xml:space="preserve">одлежат разрешению в судебном порядке в соответствии </w:t>
      </w:r>
      <w:r>
        <w:rPr>
          <w:rFonts w:ascii="Times New Roman" w:hAnsi="Times New Roman" w:cs="Times New Roman"/>
          <w:sz w:val="28"/>
          <w:szCs w:val="28"/>
          <w:highlight w:val="white"/>
        </w:rPr>
        <w:br/>
        <w:t xml:space="preserve">с законодательством Российской Федерации.</w:t>
      </w:r>
      <w:r>
        <w:rPr>
          <w:highlight w:val="white"/>
        </w:rPr>
      </w:r>
      <w:r>
        <w:rPr>
          <w:highlight w:val="white"/>
        </w:rPr>
      </w:r>
    </w:p>
    <w:p>
      <w:pPr>
        <w:rPr>
          <w:highlight w:val="white"/>
        </w:rPr>
      </w:pPr>
      <w:r>
        <w:rPr>
          <w:rFonts w:ascii="Times New Roman" w:hAnsi="Times New Roman" w:cs="Times New Roman"/>
          <w:sz w:val="28"/>
          <w:szCs w:val="28"/>
          <w:highlight w:val="white"/>
        </w:rPr>
      </w:r>
      <w:r>
        <w:rPr>
          <w:highlight w:val="white"/>
        </w:rPr>
      </w:r>
      <w:r>
        <w:rPr>
          <w:highlight w:val="white"/>
        </w:rPr>
      </w:r>
    </w:p>
    <w:p>
      <w:pPr>
        <w:jc w:val="center"/>
        <w:rPr>
          <w:highlight w:val="white"/>
        </w:rPr>
        <w:outlineLvl w:val="0"/>
      </w:pPr>
      <w:r>
        <w:rPr>
          <w:rFonts w:ascii="Times New Roman" w:hAnsi="Times New Roman" w:cs="Times New Roman"/>
          <w:b/>
          <w:sz w:val="28"/>
          <w:szCs w:val="28"/>
          <w:highlight w:val="white"/>
        </w:rPr>
        <w:t xml:space="preserve">VII. Заключительные положения</w:t>
      </w:r>
      <w:r>
        <w:rPr>
          <w:highlight w:val="white"/>
        </w:rPr>
      </w:r>
      <w:r>
        <w:rPr>
          <w:highlight w:val="white"/>
        </w:rPr>
      </w:r>
    </w:p>
    <w:p>
      <w:pPr>
        <w:rPr>
          <w:highlight w:val="white"/>
        </w:rPr>
      </w:pPr>
      <w:r>
        <w:rPr>
          <w:rFonts w:ascii="Times New Roman" w:hAnsi="Times New Roman" w:cs="Times New Roman"/>
          <w:sz w:val="28"/>
          <w:szCs w:val="28"/>
          <w:highlight w:val="white"/>
        </w:rPr>
      </w:r>
      <w:r>
        <w:rPr>
          <w:highlight w:val="white"/>
        </w:rPr>
      </w:r>
      <w:r>
        <w:rPr>
          <w:highlight w:val="white"/>
        </w:rPr>
      </w:r>
    </w:p>
    <w:p>
      <w:pPr>
        <w:ind w:firstLine="540"/>
        <w:rPr>
          <w:highlight w:val="white"/>
        </w:rPr>
      </w:pPr>
      <w:r>
        <w:rPr>
          <w:rFonts w:ascii="Times New Roman" w:hAnsi="Times New Roman" w:cs="Times New Roman"/>
          <w:sz w:val="28"/>
          <w:szCs w:val="28"/>
          <w:highlight w:val="white"/>
        </w:rPr>
        <w:t xml:space="preserve">14. Договор составлен в двух экземплярах, имеющих одинаковую юридическую силу, по одному экземпляру для каждой из Сторон.</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15. В </w:t>
      </w:r>
      <w:r>
        <w:rPr>
          <w:rFonts w:ascii="Times New Roman" w:hAnsi="Times New Roman" w:cs="Times New Roman"/>
          <w:sz w:val="28"/>
          <w:szCs w:val="28"/>
          <w:highlight w:val="white"/>
        </w:rPr>
        <w:t xml:space="preserve">случае изменения адресов и (или) реквизитов Сторон, та Сторона, </w:t>
      </w:r>
      <w:r>
        <w:rPr>
          <w:rFonts w:ascii="Times New Roman" w:hAnsi="Times New Roman" w:cs="Times New Roman"/>
          <w:sz w:val="28"/>
          <w:szCs w:val="28"/>
          <w:highlight w:val="white"/>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До получения уведомления все извещения, на</w:t>
      </w:r>
      <w:r>
        <w:rPr>
          <w:rFonts w:ascii="Times New Roman" w:hAnsi="Times New Roman" w:cs="Times New Roman"/>
          <w:sz w:val="28"/>
          <w:szCs w:val="28"/>
          <w:highlight w:val="white"/>
        </w:rPr>
        <w:t xml:space="preserve">правленные с указанием предыдущего адреса и (или) реквизитов, считаются действительными.</w:t>
      </w:r>
      <w:r>
        <w:rPr>
          <w:highlight w:val="white"/>
        </w:rPr>
      </w:r>
      <w:r>
        <w:rPr>
          <w:highlight w:val="white"/>
        </w:rPr>
      </w:r>
    </w:p>
    <w:p>
      <w:pPr>
        <w:ind w:firstLine="540"/>
        <w:spacing w:before="200"/>
        <w:rPr>
          <w:highlight w:val="white"/>
        </w:rPr>
      </w:pPr>
      <w:r>
        <w:rPr>
          <w:rFonts w:ascii="Times New Roman" w:hAnsi="Times New Roman" w:cs="Times New Roman"/>
          <w:sz w:val="28"/>
          <w:szCs w:val="28"/>
          <w:highlight w:val="white"/>
        </w:rPr>
        <w:t xml:space="preserve">16. Если иное не предусмотрено настоящим Договором, уведомления </w:t>
      </w:r>
      <w:r>
        <w:rPr>
          <w:rFonts w:ascii="Times New Roman" w:hAnsi="Times New Roman" w:cs="Times New Roman"/>
          <w:sz w:val="28"/>
          <w:szCs w:val="28"/>
          <w:highlight w:val="white"/>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highlight w:val="white"/>
        </w:rPr>
        <w:t xml:space="preserve">уведомлением о вручении или вручают </w:t>
      </w:r>
      <w:r>
        <w:rPr>
          <w:rFonts w:ascii="Times New Roman" w:hAnsi="Times New Roman" w:cs="Times New Roman"/>
          <w:sz w:val="28"/>
          <w:szCs w:val="28"/>
          <w:highlight w:val="white"/>
        </w:rPr>
        <w:br/>
        <w:t xml:space="preserve">под расписку.</w:t>
      </w:r>
      <w:r>
        <w:rPr>
          <w:highlight w:val="white"/>
        </w:rPr>
      </w:r>
      <w:r>
        <w:rPr>
          <w:highlight w:val="white"/>
        </w:rPr>
      </w:r>
    </w:p>
    <w:p>
      <w:pPr>
        <w:rPr>
          <w:highlight w:val="white"/>
        </w:rPr>
      </w:pPr>
      <w:r>
        <w:rPr>
          <w:rFonts w:ascii="Times New Roman" w:hAnsi="Times New Roman" w:cs="Times New Roman"/>
          <w:sz w:val="28"/>
          <w:szCs w:val="28"/>
          <w:highlight w:val="white"/>
        </w:rPr>
      </w:r>
      <w:r>
        <w:rPr>
          <w:highlight w:val="white"/>
        </w:rPr>
      </w:r>
      <w:r>
        <w:rPr>
          <w:highlight w:val="white"/>
        </w:rPr>
      </w:r>
    </w:p>
    <w:p>
      <w:pPr>
        <w:jc w:val="center"/>
        <w:rPr>
          <w:highlight w:val="white"/>
        </w:rPr>
        <w:outlineLvl w:val="0"/>
      </w:pPr>
      <w:r>
        <w:rPr>
          <w:rFonts w:ascii="Times New Roman" w:hAnsi="Times New Roman" w:cs="Times New Roman"/>
          <w:b/>
          <w:sz w:val="28"/>
          <w:szCs w:val="28"/>
          <w:highlight w:val="white"/>
        </w:rPr>
        <w:t xml:space="preserve">VIII. Адреса и реквизиты Сторон</w:t>
      </w:r>
      <w:r>
        <w:rPr>
          <w:highlight w:val="white"/>
        </w:rPr>
      </w:r>
      <w:r>
        <w:rPr>
          <w:highlight w:val="white"/>
        </w:rPr>
      </w:r>
    </w:p>
    <w:p>
      <w:pPr>
        <w:rPr>
          <w:highlight w:val="white"/>
        </w:rPr>
      </w:pPr>
      <w:r>
        <w:rPr>
          <w:rFonts w:ascii="Times New Roman" w:hAnsi="Times New Roman" w:cs="Times New Roman"/>
          <w:b/>
          <w:sz w:val="28"/>
          <w:szCs w:val="28"/>
          <w:highlight w:val="white"/>
        </w:rPr>
      </w:r>
      <w:r>
        <w:rPr>
          <w:highlight w:val="white"/>
        </w:rPr>
      </w:r>
      <w:r>
        <w:rPr>
          <w:highlight w:val="white"/>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Агентство                                                                     </w:t>
      </w:r>
      <w:r>
        <w:rPr>
          <w:rFonts w:ascii="Times New Roman" w:hAnsi="Times New Roman" w:eastAsia="Times New Roman" w:cs="Times New Roman"/>
          <w:color w:val="000000"/>
          <w:sz w:val="28"/>
          <w:szCs w:val="28"/>
          <w:highlight w:val="white"/>
          <w:u w:val="single"/>
        </w:rPr>
        <w:t xml:space="preserve">Пользователь</w:t>
      </w:r>
      <w:r>
        <w:rPr>
          <w:highlight w:val="white"/>
        </w:rPr>
      </w:r>
      <w:r>
        <w:rPr>
          <w:highlight w:val="white"/>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highlight w:val="white"/>
        </w:rPr>
        <w:t xml:space="preserve">(наименование)</w:t>
      </w:r>
      <w:r>
        <w:rPr>
          <w:highlight w:val="white"/>
        </w:rPr>
      </w:r>
      <w:r>
        <w:rPr>
          <w:highlight w:val="white"/>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Адрес места нахождения:                                       Адрес места нахождения:</w:t>
      </w:r>
      <w:r>
        <w:rPr>
          <w:highlight w:val="white"/>
        </w:rPr>
      </w:r>
      <w:r>
        <w:rPr>
          <w:highlight w:val="white"/>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Рождественский б-р,                                           ______________________</w:t>
      </w:r>
      <w:r>
        <w:rPr>
          <w:highlight w:val="white"/>
        </w:rPr>
      </w:r>
      <w:r>
        <w:rPr>
          <w:highlight w:val="white"/>
        </w:rP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д. 12/8, стр. 1, Москва, 107996                               </w:t>
      </w:r>
      <w:r>
        <w:rPr>
          <w:rFonts w:ascii="Times New Roman" w:hAnsi="Times New Roman" w:eastAsia="Times New Roman" w:cs="Times New Roman"/>
          <w:color w:val="000000"/>
          <w:sz w:val="28"/>
          <w:szCs w:val="28"/>
          <w:highlight w:val="white"/>
        </w:rPr>
        <w:t xml:space="preserve">                         ______________________                                                  </w:t>
      </w:r>
      <w:r>
        <w:rPr>
          <w:highlight w:val="white"/>
        </w:rPr>
      </w:r>
      <w:r>
        <w:rPr>
          <w:highlight w:val="white"/>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тел. (495) 623-23-20</w:t>
      </w:r>
      <w:r>
        <w:rPr>
          <w:rFonts w:ascii="Times New Roman" w:hAnsi="Times New Roman" w:eastAsia="Times New Roman" w:cs="Times New Roman"/>
          <w:b/>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ИНН</w:t>
      </w:r>
      <w:r>
        <w:rPr>
          <w:rFonts w:ascii="Times New Roman" w:hAnsi="Times New Roman" w:eastAsia="Times New Roman" w:cs="Times New Roman"/>
          <w:b/>
          <w:color w:val="000000"/>
          <w:sz w:val="28"/>
          <w:szCs w:val="28"/>
          <w:highlight w:val="white"/>
        </w:rPr>
        <w:t xml:space="preserve"> __________________</w:t>
      </w:r>
      <w:r>
        <w:rPr>
          <w:highlight w:val="white"/>
        </w:rPr>
      </w:r>
      <w:r>
        <w:rPr>
          <w:highlight w:val="white"/>
        </w:rP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ИНН</w:t>
      </w:r>
      <w:r>
        <w:rPr>
          <w:rFonts w:ascii="Times New Roman" w:hAnsi="Times New Roman" w:eastAsia="Times New Roman" w:cs="Times New Roman"/>
          <w:b/>
          <w:color w:val="000000"/>
          <w:sz w:val="28"/>
          <w:szCs w:val="28"/>
          <w:highlight w:val="white"/>
        </w:rPr>
        <w:t xml:space="preserve"> ___________                                                   </w:t>
      </w:r>
      <w:r>
        <w:rPr>
          <w:rFonts w:ascii="Times New Roman" w:hAnsi="Times New Roman" w:eastAsia="Times New Roman" w:cs="Times New Roman"/>
          <w:color w:val="000000"/>
          <w:sz w:val="28"/>
          <w:szCs w:val="28"/>
          <w:highlight w:val="white"/>
        </w:rPr>
        <w:t xml:space="preserve">Банковские реквизиты</w:t>
      </w:r>
      <w:r>
        <w:rPr>
          <w:highlight w:val="white"/>
        </w:rPr>
      </w:r>
      <w:r>
        <w:rPr>
          <w:highlight w:val="white"/>
        </w:rP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Банковские реквизиты</w:t>
      </w:r>
      <w:r>
        <w:rPr>
          <w:rFonts w:ascii="Times New Roman" w:hAnsi="Times New Roman" w:eastAsia="Times New Roman" w:cs="Times New Roman"/>
          <w:b/>
          <w:color w:val="000000"/>
          <w:sz w:val="28"/>
          <w:szCs w:val="28"/>
          <w:highlight w:val="white"/>
        </w:rPr>
        <w:t xml:space="preserve">                                             _______________________                                                                    _______________________                                      __________________</w:t>
      </w:r>
      <w:r>
        <w:rPr>
          <w:rFonts w:ascii="Times New Roman" w:hAnsi="Times New Roman" w:eastAsia="Times New Roman" w:cs="Times New Roman"/>
          <w:b/>
          <w:color w:val="000000"/>
          <w:sz w:val="28"/>
          <w:szCs w:val="28"/>
          <w:highlight w:val="white"/>
        </w:rPr>
        <w:t xml:space="preserve">_____</w:t>
      </w:r>
      <w:r>
        <w:rPr>
          <w:highlight w:val="white"/>
        </w:rPr>
      </w:r>
      <w:r>
        <w:rPr>
          <w:highlight w:val="white"/>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highlight w:val="white"/>
        </w:rPr>
        <w:t xml:space="preserve">Должность лица, уполномоченного            </w:t>
      </w:r>
      <w:r>
        <w:rPr>
          <w:color w:val="000000"/>
          <w:highlight w:val="white"/>
        </w:rPr>
        <w:t xml:space="preserve">                                </w:t>
      </w:r>
      <w:r>
        <w:rPr>
          <w:rFonts w:ascii="Times New Roman" w:hAnsi="Times New Roman" w:eastAsia="Times New Roman" w:cs="Times New Roman"/>
          <w:color w:val="000000"/>
          <w:highlight w:val="white"/>
        </w:rPr>
        <w:t xml:space="preserve">       Должность лица, уполномоченного</w:t>
      </w:r>
      <w:r>
        <w:rPr>
          <w:highlight w:val="white"/>
        </w:rPr>
      </w:r>
      <w:r>
        <w:rPr>
          <w:highlight w:val="white"/>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highlight w:val="white"/>
        </w:rPr>
        <w:t xml:space="preserve">на подписание настоящего договора           </w:t>
      </w:r>
      <w:r>
        <w:rPr>
          <w:color w:val="000000"/>
          <w:highlight w:val="white"/>
        </w:rPr>
        <w:t xml:space="preserve">                                     </w:t>
      </w:r>
      <w:r>
        <w:rPr>
          <w:rFonts w:ascii="Times New Roman" w:hAnsi="Times New Roman" w:eastAsia="Times New Roman" w:cs="Times New Roman"/>
          <w:color w:val="000000"/>
          <w:highlight w:val="white"/>
        </w:rPr>
        <w:t xml:space="preserve"> на подписание настоящего договора</w:t>
      </w:r>
      <w:r>
        <w:rPr>
          <w:highlight w:val="white"/>
        </w:rPr>
      </w:r>
      <w:r>
        <w:rPr>
          <w:highlight w:val="white"/>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color w:val="000000"/>
          <w:sz w:val="28"/>
          <w:szCs w:val="28"/>
          <w:highlight w:val="white"/>
        </w:rPr>
        <w:t xml:space="preserve">____________________</w:t>
      </w:r>
      <w:r>
        <w:rPr>
          <w:rFonts w:ascii="Times New Roman" w:hAnsi="Times New Roman" w:eastAsia="Times New Roman" w:cs="Times New Roman"/>
          <w:color w:val="000000"/>
          <w:sz w:val="28"/>
          <w:szCs w:val="28"/>
          <w:highlight w:val="white"/>
        </w:rPr>
        <w:t xml:space="preserve">_________           </w:t>
      </w:r>
      <w:r>
        <w:rPr>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_________________</w:t>
      </w:r>
      <w:r>
        <w:rPr>
          <w:color w:val="000000"/>
          <w:sz w:val="28"/>
          <w:szCs w:val="28"/>
          <w:highlight w:val="white"/>
        </w:rPr>
        <w:t xml:space="preserve">_______</w:t>
      </w:r>
      <w:r>
        <w:rPr>
          <w:highlight w:val="white"/>
        </w:rPr>
      </w:r>
      <w:r>
        <w:rPr>
          <w:highlight w:val="white"/>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highlight w:val="white"/>
        </w:rPr>
        <w:t xml:space="preserve">(подпись)        (ФИО)                                                 </w:t>
      </w:r>
      <w:r>
        <w:rPr>
          <w:color w:val="000000"/>
          <w:highlight w:val="white"/>
        </w:rPr>
        <w:t xml:space="preserve">                        </w:t>
      </w:r>
      <w:r>
        <w:rPr>
          <w:rFonts w:ascii="Times New Roman" w:hAnsi="Times New Roman" w:eastAsia="Times New Roman" w:cs="Times New Roman"/>
          <w:color w:val="000000"/>
          <w:highlight w:val="white"/>
        </w:rPr>
        <w:t xml:space="preserve">(подпись)       (ФИО)</w:t>
      </w:r>
      <w:r>
        <w:rPr>
          <w:highlight w:val="white"/>
        </w:rPr>
      </w:r>
      <w:r>
        <w:rPr>
          <w:highlight w:val="white"/>
        </w:rPr>
      </w:r>
    </w:p>
    <w:p>
      <w:pPr>
        <w:jc w:val="right"/>
        <w:rPr>
          <w:highlight w:val="white"/>
        </w:rPr>
      </w:pP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highlight w:val="white"/>
        </w:rPr>
        <w:t xml:space="preserve">М.П.                                                         </w:t>
      </w:r>
      <w:r>
        <w:rPr>
          <w:rFonts w:ascii="Times New Roman" w:hAnsi="Times New Roman" w:eastAsia="Times New Roman" w:cs="Times New Roman"/>
          <w:highlight w:val="white"/>
        </w:rPr>
        <w:t xml:space="preserve">                                  М.П. (при наличии)</w:t>
      </w:r>
      <w:r>
        <w:rPr>
          <w:highlight w:val="white"/>
        </w:rPr>
      </w:r>
      <w:r>
        <w:rPr>
          <w:highlight w:val="white"/>
        </w:rP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9"/>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9"/>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6"/>
      </w:pPr>
      <w:r>
        <w:rPr>
          <w:rStyle w:val="1048"/>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6"/>
      </w:pPr>
      <w:r>
        <w:rPr>
          <w:rFonts w:ascii="Times New Roman" w:hAnsi="Times New Roman" w:eastAsia="Times New Roman" w:cs="Times New Roman"/>
        </w:rPr>
      </w:r>
      <w:r>
        <w:rPr>
          <w:rFonts w:ascii="Times New Roman" w:hAnsi="Times New Roman" w:eastAsia="Times New Roman" w:cs="Times New Roman"/>
        </w:rPr>
      </w:r>
      <w:r/>
    </w:p>
    <w:p>
      <w:pPr>
        <w:pStyle w:val="1046"/>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7"/>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7"/>
          <w:jc w:val="center"/>
        </w:pPr>
        <w:r>
          <w:fldChar w:fldCharType="begin"/>
        </w:r>
        <w:r>
          <w:instrText xml:space="preserve"> PAGE   \* MERGEFORMAT </w:instrText>
        </w:r>
        <w:r>
          <w:fldChar w:fldCharType="separate"/>
        </w:r>
        <w:r>
          <w:t xml:space="preserve">10</w:t>
        </w:r>
        <w:r>
          <w:fldChar w:fldCharType="end"/>
        </w:r>
        <w:r/>
      </w:p>
    </w:sdtContent>
  </w:sdt>
  <w:p>
    <w:pPr>
      <w:pStyle w:val="1037"/>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3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4">
    <w:multiLevelType w:val="hybridMultilevel"/>
    <w:lvl w:ilvl="0">
      <w:start w:val="1"/>
      <w:numFmt w:val="bullet"/>
      <w:isLgl w:val="false"/>
      <w:suff w:val="tab"/>
      <w:lvlText w:val="–"/>
      <w:lvlJc w:val="left"/>
      <w:pPr>
        <w:ind w:left="1249" w:hanging="360"/>
      </w:pPr>
      <w:rPr>
        <w:rFonts w:hint="default" w:ascii="Arial" w:hAnsi="Arial" w:eastAsia="Arial" w:cs="Arial"/>
      </w:rPr>
    </w:lvl>
    <w:lvl w:ilvl="1">
      <w:start w:val="1"/>
      <w:numFmt w:val="bullet"/>
      <w:isLgl w:val="false"/>
      <w:suff w:val="tab"/>
      <w:lvlText w:val="o"/>
      <w:lvlJc w:val="left"/>
      <w:pPr>
        <w:ind w:left="1969" w:hanging="360"/>
      </w:pPr>
      <w:rPr>
        <w:rFonts w:hint="default" w:ascii="Courier New" w:hAnsi="Courier New" w:eastAsia="Courier New" w:cs="Courier New"/>
      </w:rPr>
    </w:lvl>
    <w:lvl w:ilvl="2">
      <w:start w:val="1"/>
      <w:numFmt w:val="bullet"/>
      <w:isLgl w:val="false"/>
      <w:suff w:val="tab"/>
      <w:lvlText w:val="§"/>
      <w:lvlJc w:val="left"/>
      <w:pPr>
        <w:ind w:left="2689" w:hanging="360"/>
      </w:pPr>
      <w:rPr>
        <w:rFonts w:hint="default" w:ascii="Wingdings" w:hAnsi="Wingdings" w:eastAsia="Wingdings" w:cs="Wingdings"/>
      </w:rPr>
    </w:lvl>
    <w:lvl w:ilvl="3">
      <w:start w:val="1"/>
      <w:numFmt w:val="bullet"/>
      <w:isLgl w:val="false"/>
      <w:suff w:val="tab"/>
      <w:lvlText w:val="·"/>
      <w:lvlJc w:val="left"/>
      <w:pPr>
        <w:ind w:left="3409" w:hanging="360"/>
      </w:pPr>
      <w:rPr>
        <w:rFonts w:hint="default" w:ascii="Symbol" w:hAnsi="Symbol" w:eastAsia="Symbol" w:cs="Symbol"/>
      </w:rPr>
    </w:lvl>
    <w:lvl w:ilvl="4">
      <w:start w:val="1"/>
      <w:numFmt w:val="bullet"/>
      <w:isLgl w:val="false"/>
      <w:suff w:val="tab"/>
      <w:lvlText w:val="o"/>
      <w:lvlJc w:val="left"/>
      <w:pPr>
        <w:ind w:left="4129" w:hanging="360"/>
      </w:pPr>
      <w:rPr>
        <w:rFonts w:hint="default" w:ascii="Courier New" w:hAnsi="Courier New" w:eastAsia="Courier New" w:cs="Courier New"/>
      </w:rPr>
    </w:lvl>
    <w:lvl w:ilvl="5">
      <w:start w:val="1"/>
      <w:numFmt w:val="bullet"/>
      <w:isLgl w:val="false"/>
      <w:suff w:val="tab"/>
      <w:lvlText w:val="§"/>
      <w:lvlJc w:val="left"/>
      <w:pPr>
        <w:ind w:left="4849" w:hanging="360"/>
      </w:pPr>
      <w:rPr>
        <w:rFonts w:hint="default" w:ascii="Wingdings" w:hAnsi="Wingdings" w:eastAsia="Wingdings" w:cs="Wingdings"/>
      </w:rPr>
    </w:lvl>
    <w:lvl w:ilvl="6">
      <w:start w:val="1"/>
      <w:numFmt w:val="bullet"/>
      <w:isLgl w:val="false"/>
      <w:suff w:val="tab"/>
      <w:lvlText w:val="·"/>
      <w:lvlJc w:val="left"/>
      <w:pPr>
        <w:ind w:left="5569" w:hanging="360"/>
      </w:pPr>
      <w:rPr>
        <w:rFonts w:hint="default" w:ascii="Symbol" w:hAnsi="Symbol" w:eastAsia="Symbol" w:cs="Symbol"/>
      </w:rPr>
    </w:lvl>
    <w:lvl w:ilvl="7">
      <w:start w:val="1"/>
      <w:numFmt w:val="bullet"/>
      <w:isLgl w:val="false"/>
      <w:suff w:val="tab"/>
      <w:lvlText w:val="o"/>
      <w:lvlJc w:val="left"/>
      <w:pPr>
        <w:ind w:left="6289" w:hanging="360"/>
      </w:pPr>
      <w:rPr>
        <w:rFonts w:hint="default" w:ascii="Courier New" w:hAnsi="Courier New" w:eastAsia="Courier New" w:cs="Courier New"/>
      </w:rPr>
    </w:lvl>
    <w:lvl w:ilvl="8">
      <w:start w:val="1"/>
      <w:numFmt w:val="bullet"/>
      <w:isLgl w:val="false"/>
      <w:suff w:val="tab"/>
      <w:lvlText w:val="§"/>
      <w:lvlJc w:val="left"/>
      <w:pPr>
        <w:ind w:left="7009" w:hanging="360"/>
      </w:pPr>
      <w:rPr>
        <w:rFonts w:hint="default" w:ascii="Wingdings" w:hAnsi="Wingdings" w:eastAsia="Wingdings" w:cs="Wingdings"/>
      </w:r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4">
    <w:name w:val="Heading 1 Char"/>
    <w:basedOn w:val="1006"/>
    <w:link w:val="1002"/>
    <w:uiPriority w:val="9"/>
    <w:rPr>
      <w:rFonts w:ascii="Arial" w:hAnsi="Arial" w:eastAsia="Arial" w:cs="Arial"/>
      <w:sz w:val="40"/>
      <w:szCs w:val="40"/>
    </w:rPr>
  </w:style>
  <w:style w:type="character" w:styleId="835">
    <w:name w:val="Heading 2 Char"/>
    <w:basedOn w:val="1006"/>
    <w:link w:val="1003"/>
    <w:uiPriority w:val="9"/>
    <w:rPr>
      <w:rFonts w:ascii="Arial" w:hAnsi="Arial" w:eastAsia="Arial" w:cs="Arial"/>
      <w:sz w:val="34"/>
    </w:rPr>
  </w:style>
  <w:style w:type="character" w:styleId="836">
    <w:name w:val="Heading 3 Char"/>
    <w:basedOn w:val="1006"/>
    <w:link w:val="1004"/>
    <w:uiPriority w:val="9"/>
    <w:rPr>
      <w:rFonts w:ascii="Arial" w:hAnsi="Arial" w:eastAsia="Arial" w:cs="Arial"/>
      <w:sz w:val="30"/>
      <w:szCs w:val="30"/>
    </w:rPr>
  </w:style>
  <w:style w:type="character" w:styleId="837">
    <w:name w:val="Heading 4 Char"/>
    <w:basedOn w:val="1006"/>
    <w:link w:val="1005"/>
    <w:uiPriority w:val="9"/>
    <w:rPr>
      <w:rFonts w:ascii="Arial" w:hAnsi="Arial" w:eastAsia="Arial" w:cs="Arial"/>
      <w:b/>
      <w:bCs/>
      <w:sz w:val="26"/>
      <w:szCs w:val="26"/>
    </w:rPr>
  </w:style>
  <w:style w:type="paragraph" w:styleId="838">
    <w:name w:val="Heading 5"/>
    <w:basedOn w:val="1001"/>
    <w:next w:val="1001"/>
    <w:link w:val="839"/>
    <w:uiPriority w:val="9"/>
    <w:unhideWhenUsed/>
    <w:qFormat/>
    <w:pPr>
      <w:keepLines/>
      <w:keepNext/>
      <w:spacing w:before="320" w:after="200"/>
      <w:outlineLvl w:val="4"/>
    </w:pPr>
    <w:rPr>
      <w:rFonts w:ascii="Arial" w:hAnsi="Arial" w:eastAsia="Arial" w:cs="Arial"/>
      <w:b/>
      <w:bCs/>
      <w:sz w:val="24"/>
      <w:szCs w:val="24"/>
    </w:rPr>
  </w:style>
  <w:style w:type="character" w:styleId="839">
    <w:name w:val="Heading 5 Char"/>
    <w:basedOn w:val="1006"/>
    <w:link w:val="838"/>
    <w:uiPriority w:val="9"/>
    <w:rPr>
      <w:rFonts w:ascii="Arial" w:hAnsi="Arial" w:eastAsia="Arial" w:cs="Arial"/>
      <w:b/>
      <w:bCs/>
      <w:sz w:val="24"/>
      <w:szCs w:val="24"/>
    </w:rPr>
  </w:style>
  <w:style w:type="paragraph" w:styleId="840">
    <w:name w:val="Heading 6"/>
    <w:basedOn w:val="1001"/>
    <w:next w:val="1001"/>
    <w:link w:val="841"/>
    <w:uiPriority w:val="9"/>
    <w:unhideWhenUsed/>
    <w:qFormat/>
    <w:pPr>
      <w:keepLines/>
      <w:keepNext/>
      <w:spacing w:before="320" w:after="200"/>
      <w:outlineLvl w:val="5"/>
    </w:pPr>
    <w:rPr>
      <w:rFonts w:ascii="Arial" w:hAnsi="Arial" w:eastAsia="Arial" w:cs="Arial"/>
      <w:b/>
      <w:bCs/>
      <w:sz w:val="22"/>
      <w:szCs w:val="22"/>
    </w:rPr>
  </w:style>
  <w:style w:type="character" w:styleId="841">
    <w:name w:val="Heading 6 Char"/>
    <w:basedOn w:val="1006"/>
    <w:link w:val="840"/>
    <w:uiPriority w:val="9"/>
    <w:rPr>
      <w:rFonts w:ascii="Arial" w:hAnsi="Arial" w:eastAsia="Arial" w:cs="Arial"/>
      <w:b/>
      <w:bCs/>
      <w:sz w:val="22"/>
      <w:szCs w:val="22"/>
    </w:rPr>
  </w:style>
  <w:style w:type="paragraph" w:styleId="842">
    <w:name w:val="Heading 7"/>
    <w:basedOn w:val="1001"/>
    <w:next w:val="1001"/>
    <w:link w:val="843"/>
    <w:uiPriority w:val="9"/>
    <w:unhideWhenUsed/>
    <w:qFormat/>
    <w:pPr>
      <w:keepLines/>
      <w:keepNext/>
      <w:spacing w:before="320" w:after="200"/>
      <w:outlineLvl w:val="6"/>
    </w:pPr>
    <w:rPr>
      <w:rFonts w:ascii="Arial" w:hAnsi="Arial" w:eastAsia="Arial" w:cs="Arial"/>
      <w:b/>
      <w:bCs/>
      <w:i/>
      <w:iCs/>
      <w:sz w:val="22"/>
      <w:szCs w:val="22"/>
    </w:rPr>
  </w:style>
  <w:style w:type="character" w:styleId="843">
    <w:name w:val="Heading 7 Char"/>
    <w:basedOn w:val="1006"/>
    <w:link w:val="842"/>
    <w:uiPriority w:val="9"/>
    <w:rPr>
      <w:rFonts w:ascii="Arial" w:hAnsi="Arial" w:eastAsia="Arial" w:cs="Arial"/>
      <w:b/>
      <w:bCs/>
      <w:i/>
      <w:iCs/>
      <w:sz w:val="22"/>
      <w:szCs w:val="22"/>
    </w:rPr>
  </w:style>
  <w:style w:type="paragraph" w:styleId="844">
    <w:name w:val="Heading 8"/>
    <w:basedOn w:val="1001"/>
    <w:next w:val="1001"/>
    <w:link w:val="845"/>
    <w:uiPriority w:val="9"/>
    <w:unhideWhenUsed/>
    <w:qFormat/>
    <w:pPr>
      <w:keepLines/>
      <w:keepNext/>
      <w:spacing w:before="320" w:after="200"/>
      <w:outlineLvl w:val="7"/>
    </w:pPr>
    <w:rPr>
      <w:rFonts w:ascii="Arial" w:hAnsi="Arial" w:eastAsia="Arial" w:cs="Arial"/>
      <w:i/>
      <w:iCs/>
      <w:sz w:val="22"/>
      <w:szCs w:val="22"/>
    </w:rPr>
  </w:style>
  <w:style w:type="character" w:styleId="845">
    <w:name w:val="Heading 8 Char"/>
    <w:basedOn w:val="1006"/>
    <w:link w:val="844"/>
    <w:uiPriority w:val="9"/>
    <w:rPr>
      <w:rFonts w:ascii="Arial" w:hAnsi="Arial" w:eastAsia="Arial" w:cs="Arial"/>
      <w:i/>
      <w:iCs/>
      <w:sz w:val="22"/>
      <w:szCs w:val="22"/>
    </w:rPr>
  </w:style>
  <w:style w:type="paragraph" w:styleId="846">
    <w:name w:val="Heading 9"/>
    <w:basedOn w:val="1001"/>
    <w:next w:val="1001"/>
    <w:link w:val="847"/>
    <w:uiPriority w:val="9"/>
    <w:unhideWhenUsed/>
    <w:qFormat/>
    <w:pPr>
      <w:keepLines/>
      <w:keepNext/>
      <w:spacing w:before="320" w:after="200"/>
      <w:outlineLvl w:val="8"/>
    </w:pPr>
    <w:rPr>
      <w:rFonts w:ascii="Arial" w:hAnsi="Arial" w:eastAsia="Arial" w:cs="Arial"/>
      <w:i/>
      <w:iCs/>
      <w:sz w:val="21"/>
      <w:szCs w:val="21"/>
    </w:rPr>
  </w:style>
  <w:style w:type="character" w:styleId="847">
    <w:name w:val="Heading 9 Char"/>
    <w:basedOn w:val="1006"/>
    <w:link w:val="846"/>
    <w:uiPriority w:val="9"/>
    <w:rPr>
      <w:rFonts w:ascii="Arial" w:hAnsi="Arial" w:eastAsia="Arial" w:cs="Arial"/>
      <w:i/>
      <w:iCs/>
      <w:sz w:val="21"/>
      <w:szCs w:val="21"/>
    </w:rPr>
  </w:style>
  <w:style w:type="paragraph" w:styleId="848">
    <w:name w:val="No Spacing"/>
    <w:uiPriority w:val="1"/>
    <w:qFormat/>
    <w:pPr>
      <w:spacing w:before="0" w:after="0" w:line="240" w:lineRule="auto"/>
    </w:pPr>
  </w:style>
  <w:style w:type="paragraph" w:styleId="849">
    <w:name w:val="Title"/>
    <w:basedOn w:val="1001"/>
    <w:next w:val="1001"/>
    <w:link w:val="850"/>
    <w:uiPriority w:val="10"/>
    <w:qFormat/>
    <w:pPr>
      <w:contextualSpacing/>
      <w:spacing w:before="300" w:after="200"/>
    </w:pPr>
    <w:rPr>
      <w:sz w:val="48"/>
      <w:szCs w:val="48"/>
    </w:rPr>
  </w:style>
  <w:style w:type="character" w:styleId="850">
    <w:name w:val="Title Char"/>
    <w:basedOn w:val="1006"/>
    <w:link w:val="849"/>
    <w:uiPriority w:val="10"/>
    <w:rPr>
      <w:sz w:val="48"/>
      <w:szCs w:val="48"/>
    </w:rPr>
  </w:style>
  <w:style w:type="paragraph" w:styleId="851">
    <w:name w:val="Subtitle"/>
    <w:basedOn w:val="1001"/>
    <w:next w:val="1001"/>
    <w:link w:val="852"/>
    <w:uiPriority w:val="11"/>
    <w:qFormat/>
    <w:pPr>
      <w:spacing w:before="200" w:after="200"/>
    </w:pPr>
    <w:rPr>
      <w:sz w:val="24"/>
      <w:szCs w:val="24"/>
    </w:rPr>
  </w:style>
  <w:style w:type="character" w:styleId="852">
    <w:name w:val="Subtitle Char"/>
    <w:basedOn w:val="1006"/>
    <w:link w:val="851"/>
    <w:uiPriority w:val="11"/>
    <w:rPr>
      <w:sz w:val="24"/>
      <w:szCs w:val="24"/>
    </w:rPr>
  </w:style>
  <w:style w:type="paragraph" w:styleId="853">
    <w:name w:val="Quote"/>
    <w:basedOn w:val="1001"/>
    <w:next w:val="1001"/>
    <w:link w:val="854"/>
    <w:uiPriority w:val="29"/>
    <w:qFormat/>
    <w:pPr>
      <w:ind w:left="720" w:right="720"/>
    </w:pPr>
    <w:rPr>
      <w:i/>
    </w:rPr>
  </w:style>
  <w:style w:type="character" w:styleId="854">
    <w:name w:val="Quote Char"/>
    <w:link w:val="853"/>
    <w:uiPriority w:val="29"/>
    <w:rPr>
      <w:i/>
    </w:rPr>
  </w:style>
  <w:style w:type="paragraph" w:styleId="855">
    <w:name w:val="Intense Quote"/>
    <w:basedOn w:val="1001"/>
    <w:next w:val="1001"/>
    <w:link w:val="85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6">
    <w:name w:val="Intense Quote Char"/>
    <w:link w:val="855"/>
    <w:uiPriority w:val="30"/>
    <w:rPr>
      <w:i/>
    </w:rPr>
  </w:style>
  <w:style w:type="character" w:styleId="857">
    <w:name w:val="Header Char"/>
    <w:basedOn w:val="1006"/>
    <w:link w:val="1037"/>
    <w:uiPriority w:val="99"/>
  </w:style>
  <w:style w:type="character" w:styleId="858">
    <w:name w:val="Footer Char"/>
    <w:basedOn w:val="1006"/>
    <w:link w:val="1039"/>
    <w:uiPriority w:val="99"/>
  </w:style>
  <w:style w:type="paragraph" w:styleId="859">
    <w:name w:val="Caption"/>
    <w:basedOn w:val="1001"/>
    <w:next w:val="1001"/>
    <w:link w:val="860"/>
    <w:uiPriority w:val="35"/>
    <w:semiHidden/>
    <w:unhideWhenUsed/>
    <w:qFormat/>
    <w:pPr>
      <w:spacing w:line="276" w:lineRule="auto"/>
    </w:pPr>
    <w:rPr>
      <w:b/>
      <w:bCs/>
      <w:color w:val="4f81bd" w:themeColor="accent1"/>
      <w:sz w:val="18"/>
      <w:szCs w:val="18"/>
    </w:rPr>
  </w:style>
  <w:style w:type="character" w:styleId="860">
    <w:name w:val="Caption Char"/>
    <w:basedOn w:val="859"/>
    <w:link w:val="1039"/>
    <w:uiPriority w:val="99"/>
  </w:style>
  <w:style w:type="table" w:styleId="861">
    <w:name w:val="Table Grid Light"/>
    <w:basedOn w:val="100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2">
    <w:name w:val="Plain Table 1"/>
    <w:basedOn w:val="100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3">
    <w:name w:val="Plain Table 2"/>
    <w:basedOn w:val="100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4">
    <w:name w:val="Plain Table 3"/>
    <w:basedOn w:val="100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5">
    <w:name w:val="Plain Table 4"/>
    <w:basedOn w:val="100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6">
    <w:name w:val="Plain Table 5"/>
    <w:basedOn w:val="100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7">
    <w:name w:val="Grid Table 1 Light"/>
    <w:basedOn w:val="100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8">
    <w:name w:val="Grid Table 1 Light - Accent 1"/>
    <w:basedOn w:val="100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9">
    <w:name w:val="Grid Table 1 Light - Accent 2"/>
    <w:basedOn w:val="100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70">
    <w:name w:val="Grid Table 1 Light - Accent 3"/>
    <w:basedOn w:val="100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71">
    <w:name w:val="Grid Table 1 Light - Accent 4"/>
    <w:basedOn w:val="100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2">
    <w:name w:val="Grid Table 1 Light - Accent 5"/>
    <w:basedOn w:val="100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3">
    <w:name w:val="Grid Table 1 Light - Accent 6"/>
    <w:basedOn w:val="100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4">
    <w:name w:val="Grid Table 2"/>
    <w:basedOn w:val="100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5">
    <w:name w:val="Grid Table 2 - Accent 1"/>
    <w:basedOn w:val="100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6">
    <w:name w:val="Grid Table 2 - Accent 2"/>
    <w:basedOn w:val="100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7">
    <w:name w:val="Grid Table 2 - Accent 3"/>
    <w:basedOn w:val="100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8">
    <w:name w:val="Grid Table 2 - Accent 4"/>
    <w:basedOn w:val="100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9">
    <w:name w:val="Grid Table 2 - Accent 5"/>
    <w:basedOn w:val="100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80">
    <w:name w:val="Grid Table 2 - Accent 6"/>
    <w:basedOn w:val="100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81">
    <w:name w:val="Grid Table 3"/>
    <w:basedOn w:val="100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1"/>
    <w:basedOn w:val="100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2"/>
    <w:basedOn w:val="100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3"/>
    <w:basedOn w:val="100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4"/>
    <w:basedOn w:val="100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3 - Accent 5"/>
    <w:basedOn w:val="100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7">
    <w:name w:val="Grid Table 3 - Accent 6"/>
    <w:basedOn w:val="100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8">
    <w:name w:val="Grid Table 4"/>
    <w:basedOn w:val="100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9">
    <w:name w:val="Grid Table 4 - Accent 1"/>
    <w:basedOn w:val="100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90">
    <w:name w:val="Grid Table 4 - Accent 2"/>
    <w:basedOn w:val="100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91">
    <w:name w:val="Grid Table 4 - Accent 3"/>
    <w:basedOn w:val="100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2">
    <w:name w:val="Grid Table 4 - Accent 4"/>
    <w:basedOn w:val="100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3">
    <w:name w:val="Grid Table 4 - Accent 5"/>
    <w:basedOn w:val="100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4">
    <w:name w:val="Grid Table 4 - Accent 6"/>
    <w:basedOn w:val="100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5">
    <w:name w:val="Grid Table 5 Dark"/>
    <w:basedOn w:val="100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6">
    <w:name w:val="Grid Table 5 Dark- Accent 1"/>
    <w:basedOn w:val="100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7">
    <w:name w:val="Grid Table 5 Dark - Accent 2"/>
    <w:basedOn w:val="100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8">
    <w:name w:val="Grid Table 5 Dark - Accent 3"/>
    <w:basedOn w:val="100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9">
    <w:name w:val="Grid Table 5 Dark- Accent 4"/>
    <w:basedOn w:val="100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00">
    <w:name w:val="Grid Table 5 Dark - Accent 5"/>
    <w:basedOn w:val="100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01">
    <w:name w:val="Grid Table 5 Dark - Accent 6"/>
    <w:basedOn w:val="100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2">
    <w:name w:val="Grid Table 6 Colorful"/>
    <w:basedOn w:val="100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3">
    <w:name w:val="Grid Table 6 Colorful - Accent 1"/>
    <w:basedOn w:val="100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4">
    <w:name w:val="Grid Table 6 Colorful - Accent 2"/>
    <w:basedOn w:val="100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5">
    <w:name w:val="Grid Table 6 Colorful - Accent 3"/>
    <w:basedOn w:val="100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6">
    <w:name w:val="Grid Table 6 Colorful - Accent 4"/>
    <w:basedOn w:val="100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7">
    <w:name w:val="Grid Table 6 Colorful - Accent 5"/>
    <w:basedOn w:val="100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8">
    <w:name w:val="Grid Table 6 Colorful - Accent 6"/>
    <w:basedOn w:val="100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9">
    <w:name w:val="Grid Table 7 Colorful"/>
    <w:basedOn w:val="100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10">
    <w:name w:val="Grid Table 7 Colorful - Accent 1"/>
    <w:basedOn w:val="100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11">
    <w:name w:val="Grid Table 7 Colorful - Accent 2"/>
    <w:basedOn w:val="100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2">
    <w:name w:val="Grid Table 7 Colorful - Accent 3"/>
    <w:basedOn w:val="100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3">
    <w:name w:val="Grid Table 7 Colorful - Accent 4"/>
    <w:basedOn w:val="100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4">
    <w:name w:val="Grid Table 7 Colorful - Accent 5"/>
    <w:basedOn w:val="100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5">
    <w:name w:val="Grid Table 7 Colorful - Accent 6"/>
    <w:basedOn w:val="100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6">
    <w:name w:val="List Table 1 Light"/>
    <w:basedOn w:val="100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7">
    <w:name w:val="List Table 1 Light - Accent 1"/>
    <w:basedOn w:val="1007"/>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8">
    <w:name w:val="List Table 1 Light - Accent 2"/>
    <w:basedOn w:val="1007"/>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9">
    <w:name w:val="List Table 1 Light - Accent 3"/>
    <w:basedOn w:val="1007"/>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20">
    <w:name w:val="List Table 1 Light - Accent 4"/>
    <w:basedOn w:val="1007"/>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21">
    <w:name w:val="List Table 1 Light - Accent 5"/>
    <w:basedOn w:val="1007"/>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2">
    <w:name w:val="List Table 1 Light - Accent 6"/>
    <w:basedOn w:val="1007"/>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3">
    <w:name w:val="List Table 2"/>
    <w:basedOn w:val="100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4">
    <w:name w:val="List Table 2 - Accent 1"/>
    <w:basedOn w:val="100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5">
    <w:name w:val="List Table 2 - Accent 2"/>
    <w:basedOn w:val="100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6">
    <w:name w:val="List Table 2 - Accent 3"/>
    <w:basedOn w:val="100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7">
    <w:name w:val="List Table 2 - Accent 4"/>
    <w:basedOn w:val="100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8">
    <w:name w:val="List Table 2 - Accent 5"/>
    <w:basedOn w:val="100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9">
    <w:name w:val="List Table 2 - Accent 6"/>
    <w:basedOn w:val="100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30">
    <w:name w:val="List Table 3"/>
    <w:basedOn w:val="100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1">
    <w:name w:val="List Table 3 - Accent 1"/>
    <w:basedOn w:val="100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2">
    <w:name w:val="List Table 3 - Accent 2"/>
    <w:basedOn w:val="100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3">
    <w:name w:val="List Table 3 - Accent 3"/>
    <w:basedOn w:val="100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4">
    <w:name w:val="List Table 3 - Accent 4"/>
    <w:basedOn w:val="100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5">
    <w:name w:val="List Table 3 - Accent 5"/>
    <w:basedOn w:val="100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6">
    <w:name w:val="List Table 3 - Accent 6"/>
    <w:basedOn w:val="100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7">
    <w:name w:val="List Table 4"/>
    <w:basedOn w:val="100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8">
    <w:name w:val="List Table 4 - Accent 1"/>
    <w:basedOn w:val="100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9">
    <w:name w:val="List Table 4 - Accent 2"/>
    <w:basedOn w:val="100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40">
    <w:name w:val="List Table 4 - Accent 3"/>
    <w:basedOn w:val="100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41">
    <w:name w:val="List Table 4 - Accent 4"/>
    <w:basedOn w:val="100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2">
    <w:name w:val="List Table 4 - Accent 5"/>
    <w:basedOn w:val="100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3">
    <w:name w:val="List Table 4 - Accent 6"/>
    <w:basedOn w:val="100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4">
    <w:name w:val="List Table 5 Dark"/>
    <w:basedOn w:val="100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1"/>
    <w:basedOn w:val="100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2"/>
    <w:basedOn w:val="100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3"/>
    <w:basedOn w:val="100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4"/>
    <w:basedOn w:val="100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5 Dark - Accent 5"/>
    <w:basedOn w:val="100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50">
    <w:name w:val="List Table 5 Dark - Accent 6"/>
    <w:basedOn w:val="100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51">
    <w:name w:val="List Table 6 Colorful"/>
    <w:basedOn w:val="100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2">
    <w:name w:val="List Table 6 Colorful - Accent 1"/>
    <w:basedOn w:val="100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3">
    <w:name w:val="List Table 6 Colorful - Accent 2"/>
    <w:basedOn w:val="100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4">
    <w:name w:val="List Table 6 Colorful - Accent 3"/>
    <w:basedOn w:val="100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5">
    <w:name w:val="List Table 6 Colorful - Accent 4"/>
    <w:basedOn w:val="100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6">
    <w:name w:val="List Table 6 Colorful - Accent 5"/>
    <w:basedOn w:val="100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7">
    <w:name w:val="List Table 6 Colorful - Accent 6"/>
    <w:basedOn w:val="100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8">
    <w:name w:val="List Table 7 Colorful"/>
    <w:basedOn w:val="100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9">
    <w:name w:val="List Table 7 Colorful - Accent 1"/>
    <w:basedOn w:val="100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60">
    <w:name w:val="List Table 7 Colorful - Accent 2"/>
    <w:basedOn w:val="100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61">
    <w:name w:val="List Table 7 Colorful - Accent 3"/>
    <w:basedOn w:val="100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2">
    <w:name w:val="List Table 7 Colorful - Accent 4"/>
    <w:basedOn w:val="100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3">
    <w:name w:val="List Table 7 Colorful - Accent 5"/>
    <w:basedOn w:val="100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4">
    <w:name w:val="List Table 7 Colorful - Accent 6"/>
    <w:basedOn w:val="100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5">
    <w:name w:val="Lined - Accent"/>
    <w:basedOn w:val="100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6">
    <w:name w:val="Lined - Accent 1"/>
    <w:basedOn w:val="100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7">
    <w:name w:val="Lined - Accent 2"/>
    <w:basedOn w:val="100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8">
    <w:name w:val="Lined - Accent 3"/>
    <w:basedOn w:val="100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9">
    <w:name w:val="Lined - Accent 4"/>
    <w:basedOn w:val="100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0">
    <w:name w:val="Lined - Accent 5"/>
    <w:basedOn w:val="100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1">
    <w:name w:val="Lined - Accent 6"/>
    <w:basedOn w:val="100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2">
    <w:name w:val="Bordered &amp; Lined - Accent"/>
    <w:basedOn w:val="100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3">
    <w:name w:val="Bordered &amp; Lined - Accent 1"/>
    <w:basedOn w:val="100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4">
    <w:name w:val="Bordered &amp; Lined - Accent 2"/>
    <w:basedOn w:val="100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5">
    <w:name w:val="Bordered &amp; Lined - Accent 3"/>
    <w:basedOn w:val="100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6">
    <w:name w:val="Bordered &amp; Lined - Accent 4"/>
    <w:basedOn w:val="100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7">
    <w:name w:val="Bordered &amp; Lined - Accent 5"/>
    <w:basedOn w:val="100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8">
    <w:name w:val="Bordered &amp; Lined - Accent 6"/>
    <w:basedOn w:val="100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9">
    <w:name w:val="Bordered"/>
    <w:basedOn w:val="100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80">
    <w:name w:val="Bordered - Accent 1"/>
    <w:basedOn w:val="100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81">
    <w:name w:val="Bordered - Accent 2"/>
    <w:basedOn w:val="100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2">
    <w:name w:val="Bordered - Accent 3"/>
    <w:basedOn w:val="100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3">
    <w:name w:val="Bordered - Accent 4"/>
    <w:basedOn w:val="100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4">
    <w:name w:val="Bordered - Accent 5"/>
    <w:basedOn w:val="100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5">
    <w:name w:val="Bordered - Accent 6"/>
    <w:basedOn w:val="100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6">
    <w:name w:val="Footnote Text Char"/>
    <w:link w:val="1046"/>
    <w:uiPriority w:val="99"/>
    <w:rPr>
      <w:sz w:val="18"/>
    </w:rPr>
  </w:style>
  <w:style w:type="paragraph" w:styleId="987">
    <w:name w:val="endnote text"/>
    <w:basedOn w:val="1001"/>
    <w:link w:val="988"/>
    <w:uiPriority w:val="99"/>
    <w:semiHidden/>
    <w:unhideWhenUsed/>
    <w:pPr>
      <w:spacing w:after="0" w:line="240" w:lineRule="auto"/>
    </w:pPr>
    <w:rPr>
      <w:sz w:val="20"/>
    </w:rPr>
  </w:style>
  <w:style w:type="character" w:styleId="988">
    <w:name w:val="Endnote Text Char"/>
    <w:link w:val="987"/>
    <w:uiPriority w:val="99"/>
    <w:rPr>
      <w:sz w:val="20"/>
    </w:rPr>
  </w:style>
  <w:style w:type="character" w:styleId="989">
    <w:name w:val="endnote reference"/>
    <w:basedOn w:val="1006"/>
    <w:uiPriority w:val="99"/>
    <w:semiHidden/>
    <w:unhideWhenUsed/>
    <w:rPr>
      <w:vertAlign w:val="superscript"/>
    </w:rPr>
  </w:style>
  <w:style w:type="paragraph" w:styleId="990">
    <w:name w:val="toc 1"/>
    <w:basedOn w:val="1001"/>
    <w:next w:val="1001"/>
    <w:uiPriority w:val="39"/>
    <w:unhideWhenUsed/>
    <w:pPr>
      <w:ind w:left="0" w:right="0" w:firstLine="0"/>
      <w:spacing w:after="57"/>
    </w:pPr>
  </w:style>
  <w:style w:type="paragraph" w:styleId="991">
    <w:name w:val="toc 2"/>
    <w:basedOn w:val="1001"/>
    <w:next w:val="1001"/>
    <w:uiPriority w:val="39"/>
    <w:unhideWhenUsed/>
    <w:pPr>
      <w:ind w:left="283" w:right="0" w:firstLine="0"/>
      <w:spacing w:after="57"/>
    </w:pPr>
  </w:style>
  <w:style w:type="paragraph" w:styleId="992">
    <w:name w:val="toc 3"/>
    <w:basedOn w:val="1001"/>
    <w:next w:val="1001"/>
    <w:uiPriority w:val="39"/>
    <w:unhideWhenUsed/>
    <w:pPr>
      <w:ind w:left="567" w:right="0" w:firstLine="0"/>
      <w:spacing w:after="57"/>
    </w:pPr>
  </w:style>
  <w:style w:type="paragraph" w:styleId="993">
    <w:name w:val="toc 4"/>
    <w:basedOn w:val="1001"/>
    <w:next w:val="1001"/>
    <w:uiPriority w:val="39"/>
    <w:unhideWhenUsed/>
    <w:pPr>
      <w:ind w:left="850" w:right="0" w:firstLine="0"/>
      <w:spacing w:after="57"/>
    </w:pPr>
  </w:style>
  <w:style w:type="paragraph" w:styleId="994">
    <w:name w:val="toc 5"/>
    <w:basedOn w:val="1001"/>
    <w:next w:val="1001"/>
    <w:uiPriority w:val="39"/>
    <w:unhideWhenUsed/>
    <w:pPr>
      <w:ind w:left="1134" w:right="0" w:firstLine="0"/>
      <w:spacing w:after="57"/>
    </w:pPr>
  </w:style>
  <w:style w:type="paragraph" w:styleId="995">
    <w:name w:val="toc 6"/>
    <w:basedOn w:val="1001"/>
    <w:next w:val="1001"/>
    <w:uiPriority w:val="39"/>
    <w:unhideWhenUsed/>
    <w:pPr>
      <w:ind w:left="1417" w:right="0" w:firstLine="0"/>
      <w:spacing w:after="57"/>
    </w:pPr>
  </w:style>
  <w:style w:type="paragraph" w:styleId="996">
    <w:name w:val="toc 7"/>
    <w:basedOn w:val="1001"/>
    <w:next w:val="1001"/>
    <w:uiPriority w:val="39"/>
    <w:unhideWhenUsed/>
    <w:pPr>
      <w:ind w:left="1701" w:right="0" w:firstLine="0"/>
      <w:spacing w:after="57"/>
    </w:pPr>
  </w:style>
  <w:style w:type="paragraph" w:styleId="997">
    <w:name w:val="toc 8"/>
    <w:basedOn w:val="1001"/>
    <w:next w:val="1001"/>
    <w:uiPriority w:val="39"/>
    <w:unhideWhenUsed/>
    <w:pPr>
      <w:ind w:left="1984" w:right="0" w:firstLine="0"/>
      <w:spacing w:after="57"/>
    </w:pPr>
  </w:style>
  <w:style w:type="paragraph" w:styleId="998">
    <w:name w:val="toc 9"/>
    <w:basedOn w:val="1001"/>
    <w:next w:val="1001"/>
    <w:uiPriority w:val="39"/>
    <w:unhideWhenUsed/>
    <w:pPr>
      <w:ind w:left="2268" w:right="0" w:firstLine="0"/>
      <w:spacing w:after="57"/>
    </w:pPr>
  </w:style>
  <w:style w:type="paragraph" w:styleId="999">
    <w:name w:val="TOC Heading"/>
    <w:uiPriority w:val="39"/>
    <w:unhideWhenUsed/>
  </w:style>
  <w:style w:type="paragraph" w:styleId="1000">
    <w:name w:val="table of figures"/>
    <w:basedOn w:val="1001"/>
    <w:next w:val="1001"/>
    <w:uiPriority w:val="99"/>
    <w:unhideWhenUsed/>
    <w:pPr>
      <w:spacing w:after="0" w:afterAutospacing="0"/>
    </w:pPr>
  </w:style>
  <w:style w:type="paragraph" w:styleId="1001" w:default="1">
    <w:name w:val="Normal"/>
    <w:qFormat/>
  </w:style>
  <w:style w:type="paragraph" w:styleId="1002">
    <w:name w:val="Heading 1"/>
    <w:basedOn w:val="1001"/>
    <w:next w:val="1001"/>
    <w:link w:val="1017"/>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3">
    <w:name w:val="Heading 2"/>
    <w:basedOn w:val="1001"/>
    <w:next w:val="1001"/>
    <w:link w:val="1018"/>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4">
    <w:name w:val="Heading 3"/>
    <w:basedOn w:val="1001"/>
    <w:next w:val="1001"/>
    <w:link w:val="1019"/>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5">
    <w:name w:val="Heading 4"/>
    <w:basedOn w:val="1001"/>
    <w:link w:val="1009"/>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6" w:default="1">
    <w:name w:val="Default Paragraph Font"/>
    <w:uiPriority w:val="1"/>
    <w:semiHidden/>
    <w:unhideWhenUsed/>
  </w:style>
  <w:style w:type="table" w:styleId="1007" w:default="1">
    <w:name w:val="Normal Table"/>
    <w:uiPriority w:val="99"/>
    <w:semiHidden/>
    <w:unhideWhenUsed/>
    <w:tblPr>
      <w:tblInd w:w="0" w:type="dxa"/>
      <w:tblCellMar>
        <w:left w:w="108" w:type="dxa"/>
        <w:top w:w="0" w:type="dxa"/>
        <w:right w:w="108" w:type="dxa"/>
        <w:bottom w:w="0" w:type="dxa"/>
      </w:tblCellMar>
    </w:tblPr>
  </w:style>
  <w:style w:type="numbering" w:styleId="1008" w:default="1">
    <w:name w:val="No List"/>
    <w:uiPriority w:val="99"/>
    <w:semiHidden/>
    <w:unhideWhenUsed/>
  </w:style>
  <w:style w:type="character" w:styleId="1009" w:customStyle="1">
    <w:name w:val="Заголовок 4 Знак"/>
    <w:basedOn w:val="1006"/>
    <w:link w:val="1005"/>
    <w:uiPriority w:val="9"/>
    <w:rPr>
      <w:rFonts w:ascii="Times New Roman CYR" w:hAnsi="Times New Roman CYR" w:eastAsia="Times New Roman" w:cs="Times New Roman"/>
      <w:b/>
      <w:bCs/>
      <w:sz w:val="26"/>
      <w:szCs w:val="26"/>
    </w:rPr>
  </w:style>
  <w:style w:type="character" w:styleId="1010" w:customStyle="1">
    <w:name w:val="Стандартный HTML Знак"/>
    <w:basedOn w:val="1006"/>
    <w:link w:val="1011"/>
    <w:rPr>
      <w:rFonts w:ascii="Courier Cyr" w:hAnsi="Courier Cyr" w:eastAsia="Times New Roman" w:cs="Courier New"/>
      <w:color w:val="000000"/>
      <w:sz w:val="20"/>
      <w:szCs w:val="20"/>
    </w:rPr>
  </w:style>
  <w:style w:type="paragraph" w:styleId="1011">
    <w:name w:val="HTML Preformatted"/>
    <w:basedOn w:val="1001"/>
    <w:link w:val="1010"/>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2" w:customStyle="1">
    <w:name w:val="z-Начало формы Знак"/>
    <w:basedOn w:val="1006"/>
    <w:link w:val="1013"/>
    <w:uiPriority w:val="99"/>
    <w:semiHidden/>
    <w:rPr>
      <w:rFonts w:ascii="Arial" w:hAnsi="Arial" w:eastAsia="Times New Roman" w:cs="Arial"/>
      <w:vanish/>
      <w:sz w:val="16"/>
      <w:szCs w:val="16"/>
    </w:rPr>
  </w:style>
  <w:style w:type="paragraph" w:styleId="1013">
    <w:name w:val="HTML Top of Form"/>
    <w:basedOn w:val="1001"/>
    <w:next w:val="1001"/>
    <w:link w:val="1012"/>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4" w:customStyle="1">
    <w:name w:val="z-Конец формы Знак"/>
    <w:basedOn w:val="1006"/>
    <w:link w:val="1015"/>
    <w:uiPriority w:val="99"/>
    <w:semiHidden/>
    <w:rPr>
      <w:rFonts w:ascii="Arial" w:hAnsi="Arial" w:eastAsia="Times New Roman" w:cs="Arial"/>
      <w:vanish/>
      <w:sz w:val="16"/>
      <w:szCs w:val="16"/>
    </w:rPr>
  </w:style>
  <w:style w:type="paragraph" w:styleId="1015">
    <w:name w:val="HTML Bottom of Form"/>
    <w:basedOn w:val="1001"/>
    <w:next w:val="1001"/>
    <w:link w:val="1014"/>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6" w:customStyle="1">
    <w:name w:val="ConsNormal"/>
    <w:pPr>
      <w:ind w:right="19772" w:firstLine="720"/>
      <w:jc w:val="left"/>
      <w:widowControl w:val="off"/>
    </w:pPr>
    <w:rPr>
      <w:rFonts w:ascii="Arial" w:hAnsi="Arial" w:eastAsia="Times New Roman" w:cs="Arial"/>
      <w:sz w:val="20"/>
      <w:szCs w:val="20"/>
    </w:rPr>
  </w:style>
  <w:style w:type="character" w:styleId="1017" w:customStyle="1">
    <w:name w:val="Заголовок 1 Знак"/>
    <w:basedOn w:val="1006"/>
    <w:link w:val="1002"/>
    <w:uiPriority w:val="9"/>
    <w:rPr>
      <w:rFonts w:asciiTheme="majorHAnsi" w:hAnsiTheme="majorHAnsi" w:eastAsiaTheme="majorEastAsia" w:cstheme="majorBidi"/>
      <w:b/>
      <w:bCs/>
      <w:color w:val="365f91" w:themeColor="accent1" w:themeShade="BF"/>
      <w:sz w:val="28"/>
      <w:szCs w:val="28"/>
    </w:rPr>
  </w:style>
  <w:style w:type="character" w:styleId="1018" w:customStyle="1">
    <w:name w:val="Заголовок 2 Знак"/>
    <w:basedOn w:val="1006"/>
    <w:link w:val="1003"/>
    <w:uiPriority w:val="9"/>
    <w:semiHidden/>
    <w:rPr>
      <w:rFonts w:asciiTheme="majorHAnsi" w:hAnsiTheme="majorHAnsi" w:eastAsiaTheme="majorEastAsia" w:cstheme="majorBidi"/>
      <w:b/>
      <w:bCs/>
      <w:color w:val="4f81bd" w:themeColor="accent1"/>
      <w:sz w:val="26"/>
      <w:szCs w:val="26"/>
    </w:rPr>
  </w:style>
  <w:style w:type="character" w:styleId="1019" w:customStyle="1">
    <w:name w:val="Заголовок 3 Знак"/>
    <w:basedOn w:val="1006"/>
    <w:link w:val="1004"/>
    <w:uiPriority w:val="9"/>
    <w:rPr>
      <w:rFonts w:asciiTheme="majorHAnsi" w:hAnsiTheme="majorHAnsi" w:eastAsiaTheme="majorEastAsia" w:cstheme="majorBidi"/>
      <w:b/>
      <w:bCs/>
      <w:color w:val="4f81bd" w:themeColor="accent1"/>
    </w:rPr>
  </w:style>
  <w:style w:type="paragraph" w:styleId="1020" w:customStyle="1">
    <w:name w:val="Стиль3"/>
    <w:basedOn w:val="1034"/>
  </w:style>
  <w:style w:type="paragraph" w:styleId="1021">
    <w:name w:val="Body Text"/>
    <w:basedOn w:val="1001"/>
    <w:link w:val="1022"/>
    <w:pPr>
      <w:jc w:val="center"/>
      <w:tabs>
        <w:tab w:val="left" w:pos="0" w:leader="none"/>
      </w:tabs>
    </w:pPr>
    <w:rPr>
      <w:rFonts w:ascii="Times New Roman" w:hAnsi="Times New Roman" w:eastAsia="Times New Roman" w:cs="Times New Roman"/>
      <w:b/>
      <w:sz w:val="28"/>
      <w:szCs w:val="28"/>
    </w:rPr>
  </w:style>
  <w:style w:type="character" w:styleId="1022" w:customStyle="1">
    <w:name w:val="Основной текст Знак"/>
    <w:basedOn w:val="1006"/>
    <w:link w:val="1021"/>
    <w:rPr>
      <w:rFonts w:ascii="Times New Roman" w:hAnsi="Times New Roman" w:eastAsia="Times New Roman" w:cs="Times New Roman"/>
      <w:b/>
      <w:sz w:val="28"/>
      <w:szCs w:val="28"/>
    </w:rPr>
  </w:style>
  <w:style w:type="paragraph" w:styleId="1023" w:customStyle="1">
    <w:name w:val="Обычный1"/>
    <w:pPr>
      <w:jc w:val="left"/>
    </w:pPr>
    <w:rPr>
      <w:rFonts w:ascii="Times New Roman" w:hAnsi="Times New Roman" w:eastAsia="Times New Roman" w:cs="Times New Roman"/>
      <w:sz w:val="20"/>
      <w:szCs w:val="20"/>
    </w:rPr>
  </w:style>
  <w:style w:type="paragraph" w:styleId="1024" w:customStyle="1">
    <w:name w:val="1KG=K9"/>
    <w:pPr>
      <w:jc w:val="left"/>
    </w:pPr>
    <w:rPr>
      <w:rFonts w:ascii="MS Sans Serif" w:hAnsi="MS Sans Serif" w:eastAsia="Times New Roman" w:cs="Times New Roman"/>
      <w:sz w:val="24"/>
      <w:szCs w:val="20"/>
    </w:rPr>
  </w:style>
  <w:style w:type="paragraph" w:styleId="1025" w:customStyle="1">
    <w:name w:val="ConsPlusNormal"/>
    <w:pPr>
      <w:ind w:firstLine="720"/>
      <w:jc w:val="left"/>
      <w:widowControl w:val="off"/>
    </w:pPr>
    <w:rPr>
      <w:rFonts w:ascii="Arial" w:hAnsi="Arial" w:eastAsia="Times New Roman" w:cs="Arial"/>
      <w:sz w:val="20"/>
      <w:szCs w:val="20"/>
    </w:rPr>
  </w:style>
  <w:style w:type="paragraph" w:styleId="1026" w:customStyle="1">
    <w:name w:val="ConsNonformat"/>
    <w:pPr>
      <w:ind w:right="19772"/>
      <w:jc w:val="left"/>
      <w:widowControl w:val="off"/>
    </w:pPr>
    <w:rPr>
      <w:rFonts w:ascii="Courier New" w:hAnsi="Courier New" w:eastAsia="Times New Roman" w:cs="Courier New"/>
      <w:sz w:val="20"/>
      <w:szCs w:val="20"/>
    </w:rPr>
  </w:style>
  <w:style w:type="paragraph" w:styleId="1027" w:customStyle="1">
    <w:name w:val="Стиль2"/>
    <w:basedOn w:val="103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8">
    <w:name w:val="Body Text 2"/>
    <w:basedOn w:val="1001"/>
    <w:link w:val="1029"/>
    <w:semiHidden/>
    <w:pPr>
      <w:tabs>
        <w:tab w:val="num" w:pos="0" w:leader="none"/>
      </w:tabs>
    </w:pPr>
    <w:rPr>
      <w:rFonts w:ascii="Times New Roman" w:hAnsi="Times New Roman" w:eastAsia="Times New Roman" w:cs="Times New Roman"/>
      <w:sz w:val="28"/>
      <w:szCs w:val="24"/>
    </w:rPr>
  </w:style>
  <w:style w:type="character" w:styleId="1029" w:customStyle="1">
    <w:name w:val="Основной текст 2 Знак"/>
    <w:basedOn w:val="1006"/>
    <w:link w:val="1028"/>
    <w:semiHidden/>
    <w:rPr>
      <w:rFonts w:ascii="Times New Roman" w:hAnsi="Times New Roman" w:eastAsia="Times New Roman" w:cs="Times New Roman"/>
      <w:sz w:val="28"/>
      <w:szCs w:val="24"/>
    </w:rPr>
  </w:style>
  <w:style w:type="paragraph" w:styleId="1030" w:customStyle="1">
    <w:name w:val="Основной текст 31"/>
    <w:basedOn w:val="1001"/>
    <w:rPr>
      <w:rFonts w:ascii="Times New Roman" w:hAnsi="Times New Roman" w:eastAsia="Times New Roman" w:cs="Times New Roman"/>
      <w:sz w:val="28"/>
      <w:szCs w:val="20"/>
    </w:rPr>
  </w:style>
  <w:style w:type="paragraph" w:styleId="1031"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2">
    <w:name w:val="Body Text 3"/>
    <w:basedOn w:val="1001"/>
    <w:link w:val="1033"/>
    <w:semiHidden/>
    <w:pPr>
      <w:jc w:val="center"/>
    </w:pPr>
    <w:rPr>
      <w:rFonts w:ascii="Times New Roman" w:hAnsi="Times New Roman" w:eastAsia="Times New Roman" w:cs="Times New Roman"/>
      <w:sz w:val="28"/>
      <w:szCs w:val="24"/>
    </w:rPr>
  </w:style>
  <w:style w:type="character" w:styleId="1033" w:customStyle="1">
    <w:name w:val="Основной текст 3 Знак"/>
    <w:basedOn w:val="1006"/>
    <w:link w:val="1032"/>
    <w:semiHidden/>
    <w:rPr>
      <w:rFonts w:ascii="Times New Roman" w:hAnsi="Times New Roman" w:eastAsia="Times New Roman" w:cs="Times New Roman"/>
      <w:sz w:val="28"/>
      <w:szCs w:val="24"/>
    </w:rPr>
  </w:style>
  <w:style w:type="paragraph" w:styleId="1034">
    <w:name w:val="Body Text Indent 2"/>
    <w:basedOn w:val="1001"/>
    <w:link w:val="1035"/>
    <w:uiPriority w:val="99"/>
    <w:semiHidden/>
    <w:unhideWhenUsed/>
    <w:pPr>
      <w:ind w:left="283"/>
      <w:spacing w:after="120" w:line="480" w:lineRule="auto"/>
    </w:pPr>
  </w:style>
  <w:style w:type="character" w:styleId="1035" w:customStyle="1">
    <w:name w:val="Основной текст с отступом 2 Знак"/>
    <w:basedOn w:val="1006"/>
    <w:link w:val="1034"/>
    <w:uiPriority w:val="99"/>
    <w:semiHidden/>
  </w:style>
  <w:style w:type="paragraph" w:styleId="1036">
    <w:name w:val="List Number 2"/>
    <w:basedOn w:val="1001"/>
    <w:uiPriority w:val="99"/>
    <w:semiHidden/>
    <w:unhideWhenUsed/>
    <w:pPr>
      <w:contextualSpacing/>
      <w:ind w:left="620" w:hanging="620"/>
      <w:tabs>
        <w:tab w:val="num" w:pos="620" w:leader="none"/>
      </w:tabs>
    </w:pPr>
  </w:style>
  <w:style w:type="paragraph" w:styleId="1037">
    <w:name w:val="Header"/>
    <w:basedOn w:val="1001"/>
    <w:link w:val="1038"/>
    <w:uiPriority w:val="99"/>
    <w:unhideWhenUsed/>
    <w:pPr>
      <w:tabs>
        <w:tab w:val="center" w:pos="4677" w:leader="none"/>
        <w:tab w:val="right" w:pos="9355" w:leader="none"/>
      </w:tabs>
    </w:pPr>
  </w:style>
  <w:style w:type="character" w:styleId="1038" w:customStyle="1">
    <w:name w:val="Верхний колонтитул Знак"/>
    <w:basedOn w:val="1006"/>
    <w:link w:val="1037"/>
    <w:uiPriority w:val="99"/>
  </w:style>
  <w:style w:type="paragraph" w:styleId="1039">
    <w:name w:val="Footer"/>
    <w:basedOn w:val="1001"/>
    <w:link w:val="1040"/>
    <w:uiPriority w:val="99"/>
    <w:unhideWhenUsed/>
    <w:pPr>
      <w:tabs>
        <w:tab w:val="center" w:pos="4677" w:leader="none"/>
        <w:tab w:val="right" w:pos="9355" w:leader="none"/>
      </w:tabs>
    </w:pPr>
  </w:style>
  <w:style w:type="character" w:styleId="1040" w:customStyle="1">
    <w:name w:val="Нижний колонтитул Знак"/>
    <w:basedOn w:val="1006"/>
    <w:link w:val="1039"/>
    <w:uiPriority w:val="99"/>
  </w:style>
  <w:style w:type="paragraph" w:styleId="1041">
    <w:name w:val="List Paragraph"/>
    <w:basedOn w:val="1001"/>
    <w:uiPriority w:val="34"/>
    <w:qFormat/>
    <w:pPr>
      <w:contextualSpacing/>
      <w:ind w:left="720"/>
      <w:jc w:val="left"/>
      <w:spacing w:after="200" w:line="276" w:lineRule="auto"/>
    </w:pPr>
  </w:style>
  <w:style w:type="paragraph" w:styleId="1042" w:customStyle="1">
    <w:name w:val="Знак Знак2 Char Char Знак Знак Char Char Знак Знак Char Char Знак Знак Char Char Знак Знак Char Char Знак Знак Char Char Знак Знак Char Char Знак Знак Char Char"/>
    <w:basedOn w:val="1001"/>
    <w:pPr>
      <w:jc w:val="left"/>
      <w:spacing w:before="100" w:beforeAutospacing="1" w:after="100" w:afterAutospacing="1"/>
    </w:pPr>
    <w:rPr>
      <w:rFonts w:ascii="Tahoma" w:hAnsi="Tahoma" w:eastAsia="Times New Roman" w:cs="Times New Roman"/>
      <w:sz w:val="20"/>
      <w:szCs w:val="20"/>
      <w:lang w:val="en-US" w:eastAsia="en-US"/>
    </w:rPr>
  </w:style>
  <w:style w:type="character" w:styleId="1043">
    <w:name w:val="Hyperlink"/>
    <w:basedOn w:val="1006"/>
    <w:uiPriority w:val="99"/>
    <w:unhideWhenUsed/>
    <w:rPr>
      <w:color w:val="0000ff" w:themeColor="hyperlink"/>
      <w:u w:val="single"/>
    </w:rPr>
  </w:style>
  <w:style w:type="paragraph" w:styleId="1044">
    <w:name w:val="Balloon Text"/>
    <w:basedOn w:val="1001"/>
    <w:link w:val="1045"/>
    <w:uiPriority w:val="99"/>
    <w:semiHidden/>
    <w:unhideWhenUsed/>
    <w:rPr>
      <w:rFonts w:ascii="Segoe UI" w:hAnsi="Segoe UI" w:cs="Segoe UI"/>
      <w:sz w:val="18"/>
      <w:szCs w:val="18"/>
    </w:rPr>
  </w:style>
  <w:style w:type="character" w:styleId="1045" w:customStyle="1">
    <w:name w:val="Текст выноски Знак"/>
    <w:basedOn w:val="1006"/>
    <w:link w:val="1044"/>
    <w:uiPriority w:val="99"/>
    <w:semiHidden/>
    <w:rPr>
      <w:rFonts w:ascii="Segoe UI" w:hAnsi="Segoe UI" w:cs="Segoe UI"/>
      <w:sz w:val="18"/>
      <w:szCs w:val="18"/>
    </w:rPr>
  </w:style>
  <w:style w:type="paragraph" w:styleId="1046">
    <w:name w:val="footnote text"/>
    <w:basedOn w:val="1001"/>
    <w:link w:val="1047"/>
    <w:uiPriority w:val="99"/>
    <w:semiHidden/>
    <w:unhideWhenUsed/>
    <w:rPr>
      <w:sz w:val="20"/>
      <w:szCs w:val="20"/>
    </w:rPr>
  </w:style>
  <w:style w:type="character" w:styleId="1047" w:customStyle="1">
    <w:name w:val="Текст сноски Знак"/>
    <w:basedOn w:val="1006"/>
    <w:link w:val="1046"/>
    <w:uiPriority w:val="99"/>
    <w:semiHidden/>
    <w:rPr>
      <w:sz w:val="20"/>
      <w:szCs w:val="20"/>
    </w:rPr>
  </w:style>
  <w:style w:type="character" w:styleId="1048">
    <w:name w:val="footnote reference"/>
    <w:basedOn w:val="1006"/>
    <w:uiPriority w:val="99"/>
    <w:semiHidden/>
    <w:unhideWhenUsed/>
    <w:rPr>
      <w:vertAlign w:val="superscript"/>
    </w:rPr>
  </w:style>
  <w:style w:type="paragraph" w:styleId="1049" w:customStyle="1">
    <w:name w:val="ConsPlusTitle"/>
    <w:pPr>
      <w:jc w:val="left"/>
    </w:pPr>
    <w:rPr>
      <w:rFonts w:ascii="Times New Roman" w:hAnsi="Times New Roman" w:eastAsia="Times New Roman" w:cs="Times New Roman"/>
      <w:b/>
      <w:bCs/>
      <w:sz w:val="24"/>
      <w:szCs w:val="24"/>
    </w:rPr>
  </w:style>
  <w:style w:type="paragraph" w:styleId="1050" w:customStyle="1">
    <w:name w:val="Default"/>
    <w:pPr>
      <w:jc w:val="left"/>
    </w:pPr>
    <w:rPr>
      <w:rFonts w:ascii="Times New Roman" w:hAnsi="Times New Roman" w:eastAsia="Times New Roman" w:cs="Times New Roman"/>
      <w:color w:val="000000"/>
      <w:sz w:val="24"/>
      <w:szCs w:val="24"/>
    </w:rPr>
  </w:style>
  <w:style w:type="table" w:styleId="1051">
    <w:name w:val="Table Grid"/>
    <w:basedOn w:val="1007"/>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2" w:customStyle="1">
    <w:name w:val="ConsPlusCell"/>
    <w:uiPriority w:val="99"/>
    <w:pPr>
      <w:jc w:val="left"/>
      <w:widowControl w:val="off"/>
    </w:pPr>
    <w:rPr>
      <w:rFonts w:ascii="Courier New" w:hAnsi="Courier New" w:eastAsia="Times New Roman" w:cs="Courier New"/>
      <w:sz w:val="20"/>
      <w:szCs w:val="20"/>
    </w:rPr>
  </w:style>
  <w:style w:type="character" w:styleId="1053" w:customStyle="1">
    <w:name w:val="Сноска_"/>
    <w:basedOn w:val="1006"/>
    <w:link w:val="1061"/>
    <w:rPr>
      <w:rFonts w:ascii="Times New Roman" w:hAnsi="Times New Roman" w:eastAsia="Times New Roman" w:cs="Times New Roman"/>
      <w:b/>
      <w:bCs/>
      <w:shd w:val="clear" w:color="auto" w:fill="ffffff"/>
    </w:rPr>
  </w:style>
  <w:style w:type="character" w:styleId="1054" w:customStyle="1">
    <w:name w:val="Основной текст (2)_"/>
    <w:basedOn w:val="1006"/>
    <w:link w:val="1063"/>
    <w:rPr>
      <w:rFonts w:ascii="Times New Roman" w:hAnsi="Times New Roman" w:eastAsia="Times New Roman" w:cs="Times New Roman"/>
      <w:b/>
      <w:bCs/>
      <w:sz w:val="26"/>
      <w:szCs w:val="26"/>
      <w:shd w:val="clear" w:color="auto" w:fill="ffffff"/>
    </w:rPr>
  </w:style>
  <w:style w:type="character" w:styleId="1055" w:customStyle="1">
    <w:name w:val="Основной текст_"/>
    <w:basedOn w:val="1006"/>
    <w:link w:val="1062"/>
    <w:rPr>
      <w:rFonts w:ascii="Times New Roman" w:hAnsi="Times New Roman" w:eastAsia="Times New Roman" w:cs="Times New Roman"/>
      <w:sz w:val="26"/>
      <w:szCs w:val="26"/>
      <w:shd w:val="clear" w:color="auto" w:fill="ffffff"/>
    </w:rPr>
  </w:style>
  <w:style w:type="character" w:styleId="1056" w:customStyle="1">
    <w:name w:val="Колонтитул_"/>
    <w:basedOn w:val="1006"/>
    <w:rPr>
      <w:rFonts w:ascii="Times New Roman" w:hAnsi="Times New Roman" w:eastAsia="Times New Roman" w:cs="Times New Roman"/>
      <w:b w:val="0"/>
      <w:bCs w:val="0"/>
      <w:i w:val="0"/>
      <w:iCs w:val="0"/>
      <w:smallCaps w:val="0"/>
      <w:strike w:val="0"/>
      <w:spacing w:val="10"/>
      <w:u w:val="none"/>
    </w:rPr>
  </w:style>
  <w:style w:type="character" w:styleId="1057" w:customStyle="1">
    <w:name w:val="Колонтитул"/>
    <w:basedOn w:val="1056"/>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8" w:customStyle="1">
    <w:name w:val="Основной текст1"/>
    <w:basedOn w:val="1055"/>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9" w:customStyle="1">
    <w:name w:val="Основной текст (5)_"/>
    <w:basedOn w:val="1006"/>
    <w:link w:val="1064"/>
    <w:rPr>
      <w:rFonts w:ascii="Times New Roman" w:hAnsi="Times New Roman" w:eastAsia="Times New Roman" w:cs="Times New Roman"/>
      <w:b/>
      <w:bCs/>
      <w:sz w:val="17"/>
      <w:szCs w:val="17"/>
      <w:shd w:val="clear" w:color="auto" w:fill="ffffff"/>
    </w:rPr>
  </w:style>
  <w:style w:type="character" w:styleId="1060" w:customStyle="1">
    <w:name w:val="Основной текст (6)_"/>
    <w:basedOn w:val="1006"/>
    <w:link w:val="1065"/>
    <w:rPr>
      <w:rFonts w:ascii="Times New Roman" w:hAnsi="Times New Roman" w:eastAsia="Times New Roman" w:cs="Times New Roman"/>
      <w:b/>
      <w:bCs/>
      <w:shd w:val="clear" w:color="auto" w:fill="ffffff"/>
    </w:rPr>
  </w:style>
  <w:style w:type="paragraph" w:styleId="1061" w:customStyle="1">
    <w:name w:val="Сноска"/>
    <w:basedOn w:val="1001"/>
    <w:link w:val="1053"/>
    <w:pPr>
      <w:spacing w:line="272" w:lineRule="exact"/>
      <w:shd w:val="clear" w:color="auto" w:fill="ffffff"/>
      <w:widowControl w:val="off"/>
    </w:pPr>
    <w:rPr>
      <w:rFonts w:ascii="Times New Roman" w:hAnsi="Times New Roman" w:eastAsia="Times New Roman" w:cs="Times New Roman"/>
      <w:b/>
      <w:bCs/>
    </w:rPr>
  </w:style>
  <w:style w:type="paragraph" w:styleId="1062" w:customStyle="1">
    <w:name w:val="Основной текст2"/>
    <w:basedOn w:val="1001"/>
    <w:link w:val="1055"/>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3" w:customStyle="1">
    <w:name w:val="Основной текст (2)"/>
    <w:basedOn w:val="1001"/>
    <w:link w:val="1054"/>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4" w:customStyle="1">
    <w:name w:val="Основной текст (5)"/>
    <w:basedOn w:val="1001"/>
    <w:link w:val="1059"/>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5" w:customStyle="1">
    <w:name w:val="Основной текст (6)"/>
    <w:basedOn w:val="1001"/>
    <w:link w:val="1060"/>
    <w:pPr>
      <w:spacing w:line="272" w:lineRule="exact"/>
      <w:shd w:val="clear" w:color="auto" w:fill="ffffff"/>
      <w:widowControl w:val="off"/>
    </w:pPr>
    <w:rPr>
      <w:rFonts w:ascii="Times New Roman" w:hAnsi="Times New Roman" w:eastAsia="Times New Roman" w:cs="Times New Roman"/>
      <w:b/>
      <w:bCs/>
    </w:rPr>
  </w:style>
  <w:style w:type="character" w:styleId="1066" w:customStyle="1">
    <w:name w:val="Подпись к картинке_"/>
    <w:basedOn w:val="1006"/>
    <w:link w:val="1067"/>
    <w:rPr>
      <w:rFonts w:ascii="Times New Roman" w:hAnsi="Times New Roman" w:eastAsia="Times New Roman" w:cs="Times New Roman"/>
      <w:sz w:val="26"/>
      <w:szCs w:val="26"/>
      <w:shd w:val="clear" w:color="auto" w:fill="ffffff"/>
    </w:rPr>
  </w:style>
  <w:style w:type="paragraph" w:styleId="1067" w:customStyle="1">
    <w:name w:val="Подпись к картинке"/>
    <w:basedOn w:val="1001"/>
    <w:link w:val="1066"/>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8" w:customStyle="1">
    <w:name w:val="Нет списка1"/>
    <w:next w:val="1008"/>
    <w:uiPriority w:val="99"/>
    <w:semiHidden/>
    <w:unhideWhenUsed/>
  </w:style>
  <w:style w:type="numbering" w:styleId="1069" w:customStyle="1">
    <w:name w:val="Нет списка11"/>
    <w:next w:val="1008"/>
    <w:uiPriority w:val="99"/>
    <w:semiHidden/>
    <w:unhideWhenUsed/>
  </w:style>
  <w:style w:type="character" w:styleId="1070" w:customStyle="1">
    <w:name w:val="Стандартный HTML Знак1"/>
    <w:basedOn w:val="1006"/>
    <w:uiPriority w:val="99"/>
    <w:semiHidden/>
    <w:rPr>
      <w:rFonts w:ascii="Consolas" w:hAnsi="Consolas" w:cs="Consolas"/>
      <w:sz w:val="20"/>
      <w:szCs w:val="20"/>
    </w:rPr>
  </w:style>
  <w:style w:type="character" w:styleId="1071" w:customStyle="1">
    <w:name w:val="z-Начало формы Знак1"/>
    <w:basedOn w:val="1006"/>
    <w:uiPriority w:val="99"/>
    <w:semiHidden/>
    <w:rPr>
      <w:rFonts w:ascii="Arial" w:hAnsi="Arial" w:cs="Arial"/>
      <w:vanish/>
      <w:sz w:val="16"/>
      <w:szCs w:val="16"/>
    </w:rPr>
  </w:style>
  <w:style w:type="character" w:styleId="1072" w:customStyle="1">
    <w:name w:val="z-Конец формы Знак1"/>
    <w:basedOn w:val="1006"/>
    <w:uiPriority w:val="99"/>
    <w:semiHidden/>
    <w:rPr>
      <w:rFonts w:ascii="Arial" w:hAnsi="Arial" w:cs="Arial"/>
      <w:vanish/>
      <w:sz w:val="16"/>
      <w:szCs w:val="16"/>
    </w:rPr>
  </w:style>
  <w:style w:type="character" w:styleId="1073"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58</cp:revision>
  <dcterms:created xsi:type="dcterms:W3CDTF">2023-11-16T08:14:00Z</dcterms:created>
  <dcterms:modified xsi:type="dcterms:W3CDTF">2026-02-25T08:52:17Z</dcterms:modified>
</cp:coreProperties>
</file>