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6</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highlight w:val="white"/>
        </w:rPr>
      </w:pPr>
      <w:r>
        <w:rPr>
          <w:rFonts w:ascii="Times New Roman" w:hAnsi="Times New Roman" w:eastAsia="Times New Roman" w:cs="Times New Roman"/>
          <w:color w:val="000000"/>
          <w:sz w:val="28"/>
          <w:szCs w:val="28"/>
        </w:rPr>
        <w:t xml:space="preserve">о</w:t>
      </w:r>
      <w:r>
        <w:rPr>
          <w:rFonts w:ascii="Times New Roman" w:hAnsi="Times New Roman" w:eastAsia="Times New Roman" w:cs="Times New Roman"/>
          <w:color w:val="000000"/>
          <w:sz w:val="28"/>
          <w:szCs w:val="28"/>
          <w:highlight w:val="white"/>
        </w:rPr>
        <w:t xml:space="preserve">т </w:t>
      </w:r>
      <w:r>
        <w:rPr>
          <w:rFonts w:ascii="Times New Roman" w:hAnsi="Times New Roman" w:eastAsia="Times New Roman" w:cs="Times New Roman"/>
          <w:color w:val="000000"/>
          <w:sz w:val="28"/>
          <w:szCs w:val="28"/>
          <w:highlight w:val="white"/>
        </w:rPr>
        <w:t xml:space="preserve">«24</w:t>
      </w:r>
      <w:r>
        <w:rPr>
          <w:rFonts w:ascii="Times New Roman" w:hAnsi="Times New Roman" w:eastAsia="Times New Roman" w:cs="Times New Roman"/>
          <w:color w:val="000000"/>
          <w:sz w:val="28"/>
          <w:szCs w:val="28"/>
          <w:highlight w:val="white"/>
        </w:rPr>
        <w:t xml:space="preserve">» февраля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w:t>
      </w:r>
      <w:r>
        <w:rPr>
          <w:rFonts w:ascii="Times New Roman" w:hAnsi="Times New Roman" w:eastAsia="Times New Roman" w:cs="Times New Roman"/>
          <w:color w:val="000000"/>
          <w:sz w:val="28"/>
          <w:szCs w:val="28"/>
          <w:highlight w:val="white"/>
        </w:rPr>
        <w:t xml:space="preserve">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87</w:t>
      </w:r>
      <w:r>
        <w:rPr>
          <w:rFonts w:ascii="Times New Roman" w:hAnsi="Times New Roman" w:cs="Times New Roman"/>
          <w:color w:val="000000"/>
          <w:sz w:val="28"/>
          <w:szCs w:val="28"/>
          <w:highlight w:val="white"/>
        </w:rPr>
      </w:r>
      <w:r>
        <w:rPr>
          <w:rFonts w:ascii="Times New Roman" w:hAnsi="Times New Roman" w:cs="Times New Roman"/>
          <w:color w:val="000000"/>
          <w:sz w:val="28"/>
          <w:szCs w:val="28"/>
          <w:highlight w:val="white"/>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3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 рыбохозяйственном бассейне</w:t>
        <w:br/>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w:t>
        <w:br/>
        <w:t xml:space="preserve"> с Гражданским кодексом Российской Федерации, Федеральным законом</w:t>
        <w:br/>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559"/>
        <w:gridCol w:w="2125"/>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559"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2125"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3</w:t>
            </w:r>
            <w:r>
              <w:rPr>
                <w:rFonts w:ascii="Times New Roman" w:hAnsi="Times New Roman" w:cs="Times New Roman"/>
              </w:rPr>
            </w:r>
            <w:r>
              <w:rPr>
                <w:rFonts w:ascii="Times New Roman" w:hAnsi="Times New Roman" w:cs="Times New Roman"/>
              </w:rPr>
            </w:r>
          </w:p>
        </w:tc>
        <w:tc>
          <w:tcPr>
            <w:tcW w:w="1559"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Макрурусы</w:t>
            </w:r>
            <w:r>
              <w:rPr>
                <w:rFonts w:ascii="Times New Roman" w:hAnsi="Times New Roman" w:cs="Times New Roman"/>
              </w:rPr>
            </w:r>
            <w:r>
              <w:rPr>
                <w:rFonts w:ascii="Times New Roman" w:hAnsi="Times New Roman" w:cs="Times New Roman"/>
              </w:rPr>
            </w:r>
          </w:p>
        </w:tc>
        <w:tc>
          <w:tcPr>
            <w:tcW w:w="2125"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sz w:val="24"/>
                <w:szCs w:val="24"/>
              </w:rPr>
              <w:t xml:space="preserve">Южно-Курильская зона</w:t>
            </w:r>
            <w:r>
              <w:rPr>
                <w:rFonts w:ascii="Times New Roman" w:hAnsi="Times New Roman" w:cs="Times New Roman"/>
              </w:rPr>
            </w:r>
            <w:r>
              <w:rPr>
                <w:rFonts w:ascii="Times New Roman" w:hAnsi="Times New Roman" w:cs="Times New Roman"/>
              </w:rPr>
            </w:r>
          </w:p>
        </w:tc>
        <w:tc>
          <w:tcPr>
            <w:tcW w:w="1134"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0,428</w:t>
            </w:r>
            <w:r>
              <w:rPr>
                <w:rFonts w:ascii="Times New Roman" w:hAnsi="Times New Roman" w:cs="Times New Roman"/>
              </w:rPr>
            </w:r>
            <w:r>
              <w:rPr>
                <w:rFonts w:ascii="Times New Roman" w:hAnsi="Times New Roman" w:cs="Times New Roman"/>
              </w:rPr>
            </w:r>
          </w:p>
        </w:tc>
        <w:tc>
          <w:tcPr>
            <w:shd w:val="clear" w:color="ffffff" w:fill="ffffff"/>
            <w:tcW w:w="1701"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cs="Times New Roman"/>
                <w:sz w:val="24"/>
                <w:szCs w:val="24"/>
              </w:rPr>
              <w:t xml:space="preserve">24 975</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t xml:space="preserve">1 248,75</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b w:val="0"/>
                <w:i w:val="0"/>
                <w:strike w:val="0"/>
                <w:color w:val="000000"/>
                <w:sz w:val="24"/>
                <w:szCs w:val="24"/>
                <w:u w:val="none"/>
                <w:vertAlign w:val="baseline"/>
              </w:rPr>
              <w:t xml:space="preserve">24 975</w:t>
            </w:r>
            <w:r>
              <w:rPr>
                <w:rFonts w:ascii="Times New Roman" w:hAnsi="Times New Roman" w:cs="Times New Roman"/>
                <w:sz w:val="24"/>
                <w:szCs w:val="24"/>
              </w:rPr>
            </w:r>
            <w:r>
              <w:rPr>
                <w:rFonts w:ascii="Times New Roman" w:hAnsi="Times New Roman" w:cs="Times New Roman"/>
                <w:sz w:val="24"/>
                <w:szCs w:val="24"/>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«13» марта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t xml:space="preserve">Контактные телефоны:</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+7</w:t>
      </w:r>
      <w:r>
        <w:rPr>
          <w:rFonts w:ascii="Times New Roman" w:hAnsi="Times New Roman" w:eastAsia="Times New Roman" w:cs="Times New Roman"/>
          <w:color w:val="000000"/>
          <w:sz w:val="28"/>
          <w:szCs w:val="28"/>
        </w:rPr>
        <w:t xml:space="preserve">(495)</w:t>
      </w:r>
      <w:r>
        <w:rPr>
          <w:rFonts w:ascii="Times New Roman" w:hAnsi="Times New Roman" w:eastAsia="Times New Roman" w:cs="Times New Roman"/>
          <w:color w:val="000000"/>
          <w:sz w:val="28"/>
          <w:szCs w:val="28"/>
        </w:rPr>
        <w:t xml:space="preserve">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рыбол</w:t>
      </w:r>
      <w:r>
        <w:rPr>
          <w:rFonts w:ascii="Times New Roman" w:hAnsi="Times New Roman" w:eastAsia="Times New Roman" w:cs="Times New Roman"/>
          <w:sz w:val="28"/>
          <w:szCs w:val="28"/>
          <w:highlight w:val="white"/>
        </w:rPr>
        <w:t xml:space="preserve">овству </w:t>
      </w:r>
      <w:r>
        <w:rPr>
          <w:rFonts w:ascii="Times New Roman" w:hAnsi="Times New Roman" w:eastAsia="Times New Roman" w:cs="Times New Roman"/>
          <w:sz w:val="28"/>
          <w:szCs w:val="28"/>
          <w:highlight w:val="white"/>
        </w:rPr>
        <w:t xml:space="preserve">от «24» февраля 2026 г. № 87.</w:t>
      </w:r>
      <w:r>
        <w:rPr>
          <w:highlight w:val="white"/>
        </w:rPr>
      </w:r>
      <w:r>
        <w:rPr>
          <w:highlight w:val="white"/>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39"/>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w:t>
        </w:r>
        <w:r>
          <w:rPr>
            <w:highlight w:val="none"/>
          </w:rPr>
        </w:r>
        <w:r>
          <w:rPr>
            <w:rFonts w:ascii="Times New Roman" w:hAnsi="Times New Roman" w:cs="Times New Roman"/>
            <w:sz w:val="28"/>
            <w:szCs w:val="28"/>
          </w:rPr>
          <w:t xml:space="preserve"> от 29 апреля 2008 г. № 57-ФЗ</w:t>
        </w:r>
        <w:r>
          <w:rPr>
            <w:rFonts w:ascii="Times New Roman" w:hAnsi="Times New Roman" w:cs="Times New Roman"/>
            <w:sz w:val="28"/>
            <w:szCs w:val="28"/>
          </w:rPr>
        </w:r>
      </w:hyperlink>
      <w:r>
        <w:rPr>
          <w:rFonts w:ascii="Times New Roman" w:hAnsi="Times New Roman" w:cs="Times New Roman"/>
          <w:sz w:val="28"/>
          <w:szCs w:val="28"/>
        </w:rPr>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rFonts w:ascii="Times New Roman" w:hAnsi="Times New Roman" w:cs="Times New Roman"/>
          <w:sz w:val="28"/>
          <w:szCs w:val="28"/>
        </w:rPr>
        <w:t xml:space="preserve"> (далее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«26» февраля 2026 г.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до 08:00 (время московское) «13» марта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 </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highlight w:val="none"/>
        </w:rPr>
      </w:r>
      <w:r>
        <w:rPr>
          <w:rFonts w:ascii="Times New Roman" w:hAnsi="Times New Roman" w:cs="Times New Roman"/>
          <w:b/>
          <w:sz w:val="28"/>
          <w:szCs w:val="28"/>
          <w:highlight w:val="none"/>
        </w:rPr>
      </w:r>
      <w:r/>
    </w:p>
    <w:p>
      <w:pPr>
        <w:pStyle w:val="1023"/>
        <w:ind w:firstLine="540"/>
        <w:jc w:val="center"/>
        <w:rPr>
          <w:rFonts w:ascii="Times New Roman" w:hAnsi="Times New Roman" w:cs="Times New Roman"/>
          <w:b/>
          <w:bCs/>
          <w:sz w:val="28"/>
          <w:szCs w:val="28"/>
          <w:highlight w:val="none"/>
        </w:rP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rPr>
          <w:rFonts w:ascii="Times New Roman" w:hAnsi="Times New Roman" w:cs="Times New Roman"/>
          <w:b/>
          <w:bCs/>
          <w:sz w:val="28"/>
          <w:szCs w:val="28"/>
          <w:highlight w:val="none"/>
        </w:rPr>
      </w:r>
      <w:r>
        <w:rPr>
          <w:rFonts w:ascii="Times New Roman" w:hAnsi="Times New Roman" w:cs="Times New Roman"/>
          <w:b/>
          <w:bCs/>
          <w:sz w:val="28"/>
          <w:szCs w:val="28"/>
          <w:highlight w:val="none"/>
        </w:rP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«13» марта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«16» марта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left="1276" w:right="0" w:hanging="85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241"/>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3</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11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«18</w:t>
            </w:r>
            <w:r>
              <w:rPr>
                <w:rFonts w:ascii="Times New Roman" w:hAnsi="Times New Roman" w:eastAsia="Times New Roman" w:cs="Times New Roman"/>
                <w:color w:val="000000"/>
                <w:sz w:val="28"/>
                <w:szCs w:val="28"/>
              </w:rPr>
              <w:t xml:space="preserve">» марта</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 рыбохозяйственном бассейне</w:t>
        <w:br/>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макрурусов в Южно-Курильской зоне</w:t>
        <w:br/>
        <w:t xml:space="preserve">в р</w:t>
      </w:r>
      <w:r>
        <w:rPr>
          <w:rFonts w:ascii="Times New Roman" w:hAnsi="Times New Roman" w:eastAsia="Times New Roman" w:cs="Times New Roman"/>
          <w:b/>
          <w:bCs/>
          <w:color w:val="auto"/>
        </w:rPr>
        <w:t xml:space="preserve">азмере 0,428%</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2033 года.</w:t>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61</cp:revision>
  <dcterms:created xsi:type="dcterms:W3CDTF">2023-11-16T08:14:00Z</dcterms:created>
  <dcterms:modified xsi:type="dcterms:W3CDTF">2026-02-25T08:58:33Z</dcterms:modified>
</cp:coreProperties>
</file>