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«12</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мая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2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416"/>
        <w:gridCol w:w="2268"/>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416"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268"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cs="Times New Roman"/>
                <w:b/>
                <w:bCs/>
                <w:sz w:val="24"/>
                <w:szCs w:val="24"/>
              </w:rPr>
              <w:t xml:space="preserve">2</w:t>
            </w:r>
            <w:r>
              <w:rPr>
                <w:rFonts w:ascii="Times New Roman" w:hAnsi="Times New Roman" w:cs="Times New Roman"/>
                <w:b/>
                <w:bCs/>
                <w:sz w:val="24"/>
                <w:szCs w:val="24"/>
              </w:rPr>
            </w:r>
            <w:r>
              <w:rPr>
                <w:rFonts w:ascii="Times New Roman" w:hAnsi="Times New Roman" w:cs="Times New Roman"/>
                <w:b/>
                <w:bCs/>
                <w:sz w:val="24"/>
                <w:szCs w:val="24"/>
              </w:rPr>
            </w:r>
          </w:p>
        </w:tc>
        <w:tc>
          <w:tcPr>
            <w:tcW w:w="1416"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Шипощек</w:t>
            </w:r>
            <w:r>
              <w:rPr>
                <w:rFonts w:ascii="Times New Roman" w:hAnsi="Times New Roman" w:cs="Times New Roman"/>
                <w:sz w:val="24"/>
                <w:szCs w:val="24"/>
              </w:rPr>
            </w:r>
            <w:r>
              <w:rPr>
                <w:rFonts w:ascii="Times New Roman" w:hAnsi="Times New Roman" w:cs="Times New Roman"/>
                <w:sz w:val="24"/>
                <w:szCs w:val="24"/>
              </w:rPr>
            </w:r>
          </w:p>
        </w:tc>
        <w:tc>
          <w:tcPr>
            <w:tcW w:w="2268"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Петропавловско-Командорская подзона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100,00</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86 349,54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4 317,48</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86 349,54</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«9» июня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«12» мая 2026 г. № 265.</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мая 2026 г. </w:t>
      </w:r>
      <w:r>
        <w:rPr>
          <w:rFonts w:ascii="Times New Roman" w:hAnsi="Times New Roman" w:cs="Times New Roman"/>
          <w:color w:val="000000"/>
          <w:sz w:val="28"/>
          <w:szCs w:val="28"/>
        </w:rPr>
        <w:t xml:space="preserve">до 08:00 (время московское) «8» июня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июня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«11» июня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10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t xml:space="preserve">» июня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шипощека</w:t>
      </w:r>
      <w:r>
        <w:rPr>
          <w:rFonts w:ascii="Times New Roman" w:hAnsi="Times New Roman" w:eastAsia="Times New Roman" w:cs="Times New Roman"/>
          <w:b/>
          <w:bCs/>
          <w:color w:val="auto"/>
        </w:rPr>
        <w:t xml:space="preserve"> в Петропавловско-Командорской подзоне в р</w:t>
      </w:r>
      <w:r>
        <w:rPr>
          <w:rFonts w:ascii="Times New Roman" w:hAnsi="Times New Roman" w:eastAsia="Times New Roman" w:cs="Times New Roman"/>
          <w:b/>
          <w:bCs/>
          <w:color w:val="auto"/>
        </w:rPr>
        <w:t xml:space="preserve">азмере 100,00%</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76</cp:revision>
  <dcterms:created xsi:type="dcterms:W3CDTF">2023-11-16T08:14:00Z</dcterms:created>
  <dcterms:modified xsi:type="dcterms:W3CDTF">2026-05-13T11:18:22Z</dcterms:modified>
</cp:coreProperties>
</file>