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AD" w:rsidRDefault="008864AD" w:rsidP="00A41538">
      <w:pPr>
        <w:jc w:val="center"/>
        <w:rPr>
          <w:b/>
          <w:sz w:val="28"/>
          <w:szCs w:val="28"/>
        </w:rPr>
      </w:pPr>
    </w:p>
    <w:p w:rsidR="0038738D" w:rsidRDefault="0038738D" w:rsidP="00A41538">
      <w:pPr>
        <w:jc w:val="center"/>
        <w:rPr>
          <w:b/>
          <w:sz w:val="28"/>
          <w:szCs w:val="28"/>
        </w:rPr>
      </w:pPr>
    </w:p>
    <w:p w:rsidR="00A41538" w:rsidRPr="005B07BF" w:rsidRDefault="00A41538" w:rsidP="00A41538">
      <w:pPr>
        <w:jc w:val="center"/>
        <w:rPr>
          <w:b/>
          <w:sz w:val="28"/>
          <w:szCs w:val="28"/>
        </w:rPr>
      </w:pPr>
      <w:r>
        <w:rPr>
          <w:b/>
          <w:sz w:val="28"/>
          <w:szCs w:val="28"/>
        </w:rPr>
        <w:t>ПРОТОКОЛ</w:t>
      </w:r>
      <w:r w:rsidRPr="005B07BF">
        <w:rPr>
          <w:b/>
          <w:sz w:val="28"/>
          <w:szCs w:val="28"/>
        </w:rPr>
        <w:t xml:space="preserve"> </w:t>
      </w:r>
    </w:p>
    <w:p w:rsidR="00292C09" w:rsidRDefault="00292C09" w:rsidP="00292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D5137E">
        <w:rPr>
          <w:b/>
          <w:color w:val="000000"/>
          <w:sz w:val="28"/>
          <w:szCs w:val="28"/>
        </w:rPr>
        <w:t>аукциона</w:t>
      </w:r>
      <w:r w:rsidRPr="007078E3">
        <w:rPr>
          <w:color w:val="000000"/>
          <w:sz w:val="28"/>
          <w:szCs w:val="28"/>
        </w:rPr>
        <w:t xml:space="preserve"> </w:t>
      </w:r>
      <w:r w:rsidRPr="007078E3">
        <w:rPr>
          <w:b/>
          <w:color w:val="000000"/>
          <w:sz w:val="28"/>
          <w:szCs w:val="28"/>
        </w:rPr>
        <w:t>по продаже права</w:t>
      </w:r>
      <w:r>
        <w:rPr>
          <w:b/>
          <w:color w:val="000000"/>
          <w:sz w:val="28"/>
          <w:szCs w:val="28"/>
        </w:rPr>
        <w:t xml:space="preserve"> </w:t>
      </w:r>
      <w:r w:rsidRPr="007078E3">
        <w:rPr>
          <w:b/>
          <w:color w:val="000000"/>
          <w:sz w:val="28"/>
          <w:szCs w:val="28"/>
        </w:rPr>
        <w:t>на заключение договора о закреплении дол</w:t>
      </w:r>
      <w:r>
        <w:rPr>
          <w:b/>
          <w:color w:val="000000"/>
          <w:sz w:val="28"/>
          <w:szCs w:val="28"/>
        </w:rPr>
        <w:t>и</w:t>
      </w:r>
      <w:r w:rsidRPr="007078E3">
        <w:rPr>
          <w:b/>
          <w:color w:val="000000"/>
          <w:sz w:val="28"/>
          <w:szCs w:val="28"/>
        </w:rPr>
        <w:t xml:space="preserve"> квот</w:t>
      </w:r>
      <w:r>
        <w:rPr>
          <w:b/>
          <w:color w:val="000000"/>
          <w:sz w:val="28"/>
          <w:szCs w:val="28"/>
        </w:rPr>
        <w:t>ы</w:t>
      </w:r>
      <w:r w:rsidRPr="007078E3">
        <w:rPr>
          <w:b/>
          <w:color w:val="000000"/>
          <w:sz w:val="28"/>
          <w:szCs w:val="28"/>
        </w:rPr>
        <w:t xml:space="preserve"> добычи (вылова) водных био</w:t>
      </w:r>
      <w:r>
        <w:rPr>
          <w:b/>
          <w:color w:val="000000"/>
          <w:sz w:val="28"/>
          <w:szCs w:val="28"/>
        </w:rPr>
        <w:t xml:space="preserve">логических </w:t>
      </w:r>
      <w:r w:rsidRPr="007078E3">
        <w:rPr>
          <w:b/>
          <w:color w:val="000000"/>
          <w:sz w:val="28"/>
          <w:szCs w:val="28"/>
        </w:rPr>
        <w:t>ресурсов для осуществления промышленного рыболовства</w:t>
      </w:r>
      <w:r>
        <w:rPr>
          <w:b/>
          <w:color w:val="000000"/>
          <w:sz w:val="28"/>
          <w:szCs w:val="28"/>
        </w:rPr>
        <w:t xml:space="preserve"> и (или) </w:t>
      </w:r>
      <w:r w:rsidRPr="00E6158A">
        <w:rPr>
          <w:b/>
          <w:sz w:val="28"/>
          <w:szCs w:val="28"/>
        </w:rPr>
        <w:t xml:space="preserve">прибрежного рыболовства </w:t>
      </w:r>
      <w:r>
        <w:rPr>
          <w:b/>
          <w:sz w:val="28"/>
          <w:szCs w:val="28"/>
        </w:rPr>
        <w:t xml:space="preserve">                   </w:t>
      </w:r>
      <w:r w:rsidRPr="00E6158A">
        <w:rPr>
          <w:b/>
          <w:sz w:val="28"/>
          <w:szCs w:val="28"/>
        </w:rPr>
        <w:t xml:space="preserve">в отношении </w:t>
      </w:r>
      <w:r w:rsidRPr="007078E3">
        <w:rPr>
          <w:b/>
          <w:color w:val="000000"/>
          <w:sz w:val="28"/>
          <w:szCs w:val="28"/>
        </w:rPr>
        <w:t>водных биологических ресурсов в Дальневосточном</w:t>
      </w:r>
      <w:r>
        <w:rPr>
          <w:b/>
          <w:color w:val="000000"/>
          <w:sz w:val="28"/>
          <w:szCs w:val="28"/>
        </w:rPr>
        <w:t xml:space="preserve"> </w:t>
      </w:r>
      <w:proofErr w:type="spellStart"/>
      <w:r w:rsidRPr="007078E3">
        <w:rPr>
          <w:b/>
          <w:color w:val="000000"/>
          <w:sz w:val="28"/>
          <w:szCs w:val="28"/>
        </w:rPr>
        <w:t>рыбохозяйственн</w:t>
      </w:r>
      <w:r>
        <w:rPr>
          <w:b/>
          <w:color w:val="000000"/>
          <w:sz w:val="28"/>
          <w:szCs w:val="28"/>
        </w:rPr>
        <w:t>ом</w:t>
      </w:r>
      <w:proofErr w:type="spellEnd"/>
      <w:r w:rsidRPr="007078E3">
        <w:rPr>
          <w:b/>
          <w:color w:val="000000"/>
          <w:sz w:val="28"/>
          <w:szCs w:val="28"/>
        </w:rPr>
        <w:t xml:space="preserve"> бассейн</w:t>
      </w:r>
      <w:r>
        <w:rPr>
          <w:b/>
          <w:color w:val="000000"/>
          <w:sz w:val="28"/>
          <w:szCs w:val="28"/>
        </w:rPr>
        <w:t xml:space="preserve">е </w:t>
      </w:r>
      <w:r>
        <w:rPr>
          <w:b/>
          <w:color w:val="000000"/>
          <w:sz w:val="28"/>
          <w:szCs w:val="28"/>
        </w:rPr>
        <w:br/>
      </w:r>
    </w:p>
    <w:p w:rsidR="001D0D52" w:rsidRDefault="001D0D52" w:rsidP="00F12959">
      <w:pPr>
        <w:jc w:val="center"/>
        <w:rPr>
          <w:b/>
          <w:sz w:val="28"/>
          <w:szCs w:val="28"/>
        </w:rPr>
      </w:pPr>
    </w:p>
    <w:p w:rsidR="00A41538" w:rsidRDefault="00A41538" w:rsidP="00A41538">
      <w:pPr>
        <w:rPr>
          <w:sz w:val="28"/>
          <w:szCs w:val="28"/>
        </w:rPr>
      </w:pPr>
      <w:r w:rsidRPr="00162CD5">
        <w:rPr>
          <w:sz w:val="28"/>
          <w:szCs w:val="28"/>
        </w:rPr>
        <w:t xml:space="preserve">г. Москва                                                                               </w:t>
      </w:r>
      <w:r w:rsidR="003B1158" w:rsidRPr="00162CD5">
        <w:rPr>
          <w:sz w:val="28"/>
          <w:szCs w:val="28"/>
        </w:rPr>
        <w:t xml:space="preserve"> </w:t>
      </w:r>
      <w:r w:rsidRPr="00162CD5">
        <w:rPr>
          <w:sz w:val="28"/>
          <w:szCs w:val="28"/>
        </w:rPr>
        <w:t xml:space="preserve">      </w:t>
      </w:r>
      <w:r w:rsidR="00292C09">
        <w:rPr>
          <w:sz w:val="28"/>
          <w:szCs w:val="28"/>
        </w:rPr>
        <w:t>1 июля</w:t>
      </w:r>
      <w:r w:rsidR="00804B25">
        <w:rPr>
          <w:sz w:val="28"/>
          <w:szCs w:val="28"/>
        </w:rPr>
        <w:t xml:space="preserve"> </w:t>
      </w:r>
      <w:r w:rsidRPr="00162CD5">
        <w:rPr>
          <w:sz w:val="28"/>
          <w:szCs w:val="28"/>
        </w:rPr>
        <w:t>201</w:t>
      </w:r>
      <w:r w:rsidR="00292C09">
        <w:rPr>
          <w:sz w:val="28"/>
          <w:szCs w:val="28"/>
        </w:rPr>
        <w:t>9</w:t>
      </w:r>
      <w:r w:rsidRPr="00162CD5">
        <w:rPr>
          <w:sz w:val="28"/>
          <w:szCs w:val="28"/>
        </w:rPr>
        <w:t xml:space="preserve"> г.</w:t>
      </w:r>
    </w:p>
    <w:p w:rsidR="0038738D" w:rsidRPr="00162CD5" w:rsidRDefault="0038738D" w:rsidP="00A41538">
      <w:pPr>
        <w:rPr>
          <w:sz w:val="28"/>
          <w:szCs w:val="28"/>
        </w:rPr>
      </w:pPr>
    </w:p>
    <w:p w:rsidR="00032C34" w:rsidRDefault="00032C34" w:rsidP="00A41538">
      <w:pPr>
        <w:rPr>
          <w:sz w:val="28"/>
          <w:szCs w:val="28"/>
          <w:highlight w:val="yellow"/>
        </w:rPr>
      </w:pPr>
    </w:p>
    <w:p w:rsidR="00F12959" w:rsidRPr="00145400" w:rsidRDefault="00F12959" w:rsidP="00F1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4C315B">
        <w:rPr>
          <w:sz w:val="28"/>
          <w:szCs w:val="28"/>
        </w:rPr>
        <w:t xml:space="preserve">Место проведения аукциона: </w:t>
      </w:r>
      <w:r w:rsidRPr="0068353D">
        <w:rPr>
          <w:color w:val="000000"/>
          <w:sz w:val="28"/>
          <w:szCs w:val="28"/>
        </w:rPr>
        <w:t>г. Москва, Рождественский б-р, д. 12.</w:t>
      </w:r>
    </w:p>
    <w:p w:rsidR="00F12959" w:rsidRDefault="00F12959" w:rsidP="00F12959">
      <w:pPr>
        <w:spacing w:line="360" w:lineRule="auto"/>
        <w:rPr>
          <w:sz w:val="28"/>
          <w:szCs w:val="28"/>
        </w:rPr>
      </w:pPr>
      <w:r w:rsidRPr="004C315B">
        <w:rPr>
          <w:sz w:val="28"/>
          <w:szCs w:val="28"/>
        </w:rPr>
        <w:t xml:space="preserve">Время начала аукциона: </w:t>
      </w:r>
      <w:r w:rsidR="00292C09">
        <w:rPr>
          <w:sz w:val="28"/>
          <w:szCs w:val="28"/>
        </w:rPr>
        <w:t xml:space="preserve">1 июля 2019 г. </w:t>
      </w:r>
      <w:r>
        <w:rPr>
          <w:sz w:val="28"/>
          <w:szCs w:val="28"/>
        </w:rPr>
        <w:t xml:space="preserve"> в </w:t>
      </w:r>
      <w:r w:rsidRPr="004C315B">
        <w:rPr>
          <w:sz w:val="28"/>
          <w:szCs w:val="28"/>
        </w:rPr>
        <w:t>11 час. 00 мин.</w:t>
      </w:r>
    </w:p>
    <w:p w:rsidR="00A41538" w:rsidRDefault="00A41538" w:rsidP="00451352">
      <w:pPr>
        <w:pStyle w:val="ad"/>
        <w:numPr>
          <w:ilvl w:val="0"/>
          <w:numId w:val="1"/>
        </w:numPr>
        <w:rPr>
          <w:sz w:val="28"/>
          <w:szCs w:val="28"/>
        </w:rPr>
      </w:pPr>
      <w:r w:rsidRPr="00F31CB0">
        <w:rPr>
          <w:sz w:val="28"/>
          <w:szCs w:val="28"/>
        </w:rPr>
        <w:t>Наименование лотов:</w:t>
      </w:r>
    </w:p>
    <w:p w:rsidR="0038738D" w:rsidRPr="00F31CB0" w:rsidRDefault="0038738D" w:rsidP="0038738D">
      <w:pPr>
        <w:pStyle w:val="ad"/>
        <w:rPr>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559"/>
        <w:gridCol w:w="993"/>
        <w:gridCol w:w="1275"/>
        <w:gridCol w:w="1276"/>
        <w:gridCol w:w="1559"/>
        <w:gridCol w:w="1418"/>
      </w:tblGrid>
      <w:tr w:rsidR="00F31CB0" w:rsidRPr="00887820" w:rsidTr="00F31CB0">
        <w:trPr>
          <w:trHeight w:val="451"/>
          <w:tblHeader/>
        </w:trPr>
        <w:tc>
          <w:tcPr>
            <w:tcW w:w="709" w:type="dxa"/>
            <w:vMerge w:val="restart"/>
          </w:tcPr>
          <w:p w:rsidR="00F31CB0" w:rsidRPr="00887820" w:rsidRDefault="00F31CB0" w:rsidP="00E26B56">
            <w:pPr>
              <w:jc w:val="center"/>
              <w:rPr>
                <w:b/>
              </w:rPr>
            </w:pPr>
            <w:r>
              <w:rPr>
                <w:b/>
              </w:rPr>
              <w:t>№</w:t>
            </w:r>
            <w:r w:rsidRPr="00887820">
              <w:rPr>
                <w:b/>
              </w:rPr>
              <w:t>№</w:t>
            </w:r>
          </w:p>
          <w:p w:rsidR="00F31CB0" w:rsidRPr="00887820" w:rsidRDefault="00F31CB0" w:rsidP="00E26B56">
            <w:pPr>
              <w:jc w:val="center"/>
              <w:rPr>
                <w:b/>
              </w:rPr>
            </w:pPr>
            <w:proofErr w:type="spellStart"/>
            <w:proofErr w:type="gramStart"/>
            <w:r>
              <w:rPr>
                <w:b/>
              </w:rPr>
              <w:t>л</w:t>
            </w:r>
            <w:r w:rsidRPr="00887820">
              <w:rPr>
                <w:b/>
              </w:rPr>
              <w:t>о</w:t>
            </w:r>
            <w:r>
              <w:rPr>
                <w:b/>
              </w:rPr>
              <w:t>-</w:t>
            </w:r>
            <w:r w:rsidRPr="00887820">
              <w:rPr>
                <w:b/>
              </w:rPr>
              <w:t>тов</w:t>
            </w:r>
            <w:proofErr w:type="spellEnd"/>
            <w:proofErr w:type="gramEnd"/>
          </w:p>
        </w:tc>
        <w:tc>
          <w:tcPr>
            <w:tcW w:w="1843" w:type="dxa"/>
            <w:vMerge w:val="restart"/>
          </w:tcPr>
          <w:p w:rsidR="00F31CB0" w:rsidRPr="00887820" w:rsidRDefault="00F31CB0" w:rsidP="00E26B56">
            <w:pPr>
              <w:jc w:val="center"/>
              <w:rPr>
                <w:b/>
              </w:rPr>
            </w:pPr>
            <w:r w:rsidRPr="00887820">
              <w:rPr>
                <w:b/>
              </w:rPr>
              <w:t xml:space="preserve">Водный </w:t>
            </w:r>
            <w:proofErr w:type="spellStart"/>
            <w:proofErr w:type="gramStart"/>
            <w:r w:rsidRPr="00887820">
              <w:rPr>
                <w:b/>
              </w:rPr>
              <w:t>биоло-гический</w:t>
            </w:r>
            <w:proofErr w:type="spellEnd"/>
            <w:proofErr w:type="gramEnd"/>
            <w:r w:rsidRPr="00887820">
              <w:rPr>
                <w:b/>
              </w:rPr>
              <w:t xml:space="preserve"> ресурс</w:t>
            </w:r>
          </w:p>
        </w:tc>
        <w:tc>
          <w:tcPr>
            <w:tcW w:w="1559" w:type="dxa"/>
            <w:vMerge w:val="restart"/>
          </w:tcPr>
          <w:p w:rsidR="00F31CB0" w:rsidRPr="00887820" w:rsidRDefault="00F31CB0" w:rsidP="00E26B56">
            <w:pPr>
              <w:jc w:val="center"/>
              <w:rPr>
                <w:b/>
              </w:rPr>
            </w:pPr>
            <w:r w:rsidRPr="00887820">
              <w:rPr>
                <w:b/>
              </w:rPr>
              <w:t>Район промысла</w:t>
            </w:r>
          </w:p>
        </w:tc>
        <w:tc>
          <w:tcPr>
            <w:tcW w:w="2268" w:type="dxa"/>
            <w:gridSpan w:val="2"/>
          </w:tcPr>
          <w:p w:rsidR="00F31CB0" w:rsidRPr="00887820" w:rsidRDefault="00F31CB0" w:rsidP="00E26B56">
            <w:pPr>
              <w:jc w:val="center"/>
              <w:rPr>
                <w:b/>
              </w:rPr>
            </w:pPr>
            <w:r w:rsidRPr="00887820">
              <w:rPr>
                <w:b/>
              </w:rPr>
              <w:t xml:space="preserve">Доли квот </w:t>
            </w:r>
          </w:p>
        </w:tc>
        <w:tc>
          <w:tcPr>
            <w:tcW w:w="1276" w:type="dxa"/>
            <w:vMerge w:val="restart"/>
            <w:shd w:val="clear" w:color="auto" w:fill="auto"/>
          </w:tcPr>
          <w:p w:rsidR="00F31CB0" w:rsidRPr="00887820" w:rsidRDefault="00F31CB0" w:rsidP="00E26B56">
            <w:pPr>
              <w:jc w:val="center"/>
              <w:rPr>
                <w:b/>
              </w:rPr>
            </w:pPr>
            <w:proofErr w:type="spellStart"/>
            <w:proofErr w:type="gramStart"/>
            <w:r w:rsidRPr="00887820">
              <w:rPr>
                <w:b/>
              </w:rPr>
              <w:t>Началь-ная</w:t>
            </w:r>
            <w:proofErr w:type="spellEnd"/>
            <w:proofErr w:type="gramEnd"/>
            <w:r w:rsidRPr="00887820">
              <w:rPr>
                <w:b/>
              </w:rPr>
              <w:t xml:space="preserve"> цена лота,</w:t>
            </w:r>
          </w:p>
          <w:p w:rsidR="00F31CB0" w:rsidRPr="00887820" w:rsidRDefault="00F31CB0" w:rsidP="00E26B56">
            <w:pPr>
              <w:jc w:val="center"/>
              <w:rPr>
                <w:b/>
              </w:rPr>
            </w:pPr>
            <w:r w:rsidRPr="00887820">
              <w:rPr>
                <w:b/>
              </w:rPr>
              <w:t>руб.</w:t>
            </w:r>
          </w:p>
        </w:tc>
        <w:tc>
          <w:tcPr>
            <w:tcW w:w="1559" w:type="dxa"/>
            <w:vMerge w:val="restart"/>
            <w:shd w:val="clear" w:color="auto" w:fill="auto"/>
          </w:tcPr>
          <w:p w:rsidR="00F31CB0" w:rsidRPr="00887820" w:rsidRDefault="00F31CB0" w:rsidP="00E26B56">
            <w:pPr>
              <w:jc w:val="center"/>
              <w:rPr>
                <w:b/>
                <w:lang w:val="en-US"/>
              </w:rPr>
            </w:pPr>
            <w:r w:rsidRPr="00887820">
              <w:rPr>
                <w:b/>
              </w:rPr>
              <w:t>Шаг аукциона</w:t>
            </w:r>
            <w:r w:rsidRPr="00887820">
              <w:rPr>
                <w:b/>
                <w:lang w:val="en-US"/>
              </w:rPr>
              <w:t>,</w:t>
            </w:r>
          </w:p>
          <w:p w:rsidR="00F31CB0" w:rsidRPr="00887820" w:rsidRDefault="00F31CB0" w:rsidP="00E26B56">
            <w:pPr>
              <w:jc w:val="center"/>
              <w:rPr>
                <w:b/>
              </w:rPr>
            </w:pPr>
            <w:r w:rsidRPr="00887820">
              <w:rPr>
                <w:b/>
              </w:rPr>
              <w:t>руб.</w:t>
            </w:r>
          </w:p>
        </w:tc>
        <w:tc>
          <w:tcPr>
            <w:tcW w:w="1418" w:type="dxa"/>
            <w:vMerge w:val="restart"/>
            <w:shd w:val="clear" w:color="auto" w:fill="auto"/>
          </w:tcPr>
          <w:p w:rsidR="00F31CB0" w:rsidRPr="00887820" w:rsidRDefault="00F31CB0" w:rsidP="00E26B56">
            <w:pPr>
              <w:jc w:val="center"/>
              <w:rPr>
                <w:b/>
                <w:lang w:val="en-US"/>
              </w:rPr>
            </w:pPr>
            <w:r w:rsidRPr="00887820">
              <w:rPr>
                <w:b/>
              </w:rPr>
              <w:t>Задаток</w:t>
            </w:r>
            <w:r w:rsidRPr="00887820">
              <w:rPr>
                <w:b/>
                <w:lang w:val="en-US"/>
              </w:rPr>
              <w:t>,</w:t>
            </w:r>
          </w:p>
          <w:p w:rsidR="00F31CB0" w:rsidRPr="00887820" w:rsidRDefault="00F31CB0" w:rsidP="00E26B56">
            <w:pPr>
              <w:jc w:val="center"/>
              <w:rPr>
                <w:b/>
              </w:rPr>
            </w:pPr>
            <w:r w:rsidRPr="00887820">
              <w:rPr>
                <w:b/>
              </w:rPr>
              <w:t>руб.</w:t>
            </w:r>
          </w:p>
        </w:tc>
      </w:tr>
      <w:tr w:rsidR="00F31CB0" w:rsidRPr="00887820" w:rsidTr="00F31CB0">
        <w:trPr>
          <w:trHeight w:val="333"/>
          <w:tblHeader/>
        </w:trPr>
        <w:tc>
          <w:tcPr>
            <w:tcW w:w="709" w:type="dxa"/>
            <w:vMerge/>
          </w:tcPr>
          <w:p w:rsidR="00F31CB0" w:rsidRPr="00887820" w:rsidRDefault="00F31CB0" w:rsidP="00E26B56">
            <w:pPr>
              <w:jc w:val="center"/>
              <w:rPr>
                <w:b/>
              </w:rPr>
            </w:pPr>
          </w:p>
        </w:tc>
        <w:tc>
          <w:tcPr>
            <w:tcW w:w="1843" w:type="dxa"/>
            <w:vMerge/>
          </w:tcPr>
          <w:p w:rsidR="00F31CB0" w:rsidRPr="00887820" w:rsidRDefault="00F31CB0" w:rsidP="00E26B56">
            <w:pPr>
              <w:jc w:val="center"/>
              <w:rPr>
                <w:b/>
              </w:rPr>
            </w:pPr>
          </w:p>
        </w:tc>
        <w:tc>
          <w:tcPr>
            <w:tcW w:w="1559" w:type="dxa"/>
            <w:vMerge/>
          </w:tcPr>
          <w:p w:rsidR="00F31CB0" w:rsidRPr="00887820" w:rsidRDefault="00F31CB0" w:rsidP="00E26B56">
            <w:pPr>
              <w:jc w:val="center"/>
              <w:rPr>
                <w:b/>
              </w:rPr>
            </w:pPr>
          </w:p>
        </w:tc>
        <w:tc>
          <w:tcPr>
            <w:tcW w:w="993" w:type="dxa"/>
          </w:tcPr>
          <w:p w:rsidR="00F31CB0" w:rsidRPr="00887820" w:rsidRDefault="00F31CB0" w:rsidP="00E26B56">
            <w:pPr>
              <w:jc w:val="center"/>
              <w:rPr>
                <w:b/>
              </w:rPr>
            </w:pPr>
            <w:r w:rsidRPr="00887820">
              <w:rPr>
                <w:b/>
              </w:rPr>
              <w:t>%</w:t>
            </w:r>
          </w:p>
        </w:tc>
        <w:tc>
          <w:tcPr>
            <w:tcW w:w="1275" w:type="dxa"/>
          </w:tcPr>
          <w:p w:rsidR="00F31CB0" w:rsidRDefault="00F31CB0" w:rsidP="00E26B56">
            <w:pPr>
              <w:jc w:val="center"/>
              <w:rPr>
                <w:b/>
              </w:rPr>
            </w:pPr>
            <w:r w:rsidRPr="00887820">
              <w:rPr>
                <w:b/>
              </w:rPr>
              <w:t xml:space="preserve">тонн </w:t>
            </w:r>
          </w:p>
          <w:p w:rsidR="00F31CB0" w:rsidRPr="00B07282" w:rsidRDefault="00F31CB0" w:rsidP="00E26B56">
            <w:pPr>
              <w:jc w:val="center"/>
              <w:rPr>
                <w:b/>
              </w:rPr>
            </w:pPr>
            <w:r>
              <w:rPr>
                <w:b/>
              </w:rPr>
              <w:t xml:space="preserve">в </w:t>
            </w:r>
            <w:r w:rsidRPr="00B07282">
              <w:rPr>
                <w:b/>
              </w:rPr>
              <w:t>201</w:t>
            </w:r>
            <w:r>
              <w:rPr>
                <w:b/>
              </w:rPr>
              <w:t>9</w:t>
            </w:r>
            <w:r w:rsidRPr="00B07282">
              <w:rPr>
                <w:b/>
              </w:rPr>
              <w:t>г.</w:t>
            </w:r>
          </w:p>
        </w:tc>
        <w:tc>
          <w:tcPr>
            <w:tcW w:w="1276" w:type="dxa"/>
            <w:vMerge/>
            <w:shd w:val="clear" w:color="auto" w:fill="auto"/>
          </w:tcPr>
          <w:p w:rsidR="00F31CB0" w:rsidRPr="00887820" w:rsidRDefault="00F31CB0" w:rsidP="00E26B56">
            <w:pPr>
              <w:jc w:val="center"/>
              <w:rPr>
                <w:b/>
              </w:rPr>
            </w:pPr>
          </w:p>
        </w:tc>
        <w:tc>
          <w:tcPr>
            <w:tcW w:w="1559" w:type="dxa"/>
            <w:vMerge/>
            <w:shd w:val="clear" w:color="auto" w:fill="auto"/>
          </w:tcPr>
          <w:p w:rsidR="00F31CB0" w:rsidRPr="00887820" w:rsidRDefault="00F31CB0" w:rsidP="00E26B56">
            <w:pPr>
              <w:jc w:val="center"/>
              <w:rPr>
                <w:b/>
              </w:rPr>
            </w:pPr>
          </w:p>
        </w:tc>
        <w:tc>
          <w:tcPr>
            <w:tcW w:w="1418" w:type="dxa"/>
            <w:vMerge/>
            <w:shd w:val="clear" w:color="auto" w:fill="auto"/>
          </w:tcPr>
          <w:p w:rsidR="00F31CB0" w:rsidRPr="00887820" w:rsidRDefault="00F31CB0" w:rsidP="00E26B56">
            <w:pPr>
              <w:jc w:val="center"/>
              <w:rPr>
                <w:b/>
              </w:rPr>
            </w:pPr>
          </w:p>
        </w:tc>
      </w:tr>
      <w:tr w:rsidR="00F31CB0" w:rsidRPr="008651C8" w:rsidTr="00F31CB0">
        <w:trPr>
          <w:trHeight w:val="732"/>
        </w:trPr>
        <w:tc>
          <w:tcPr>
            <w:tcW w:w="709" w:type="dxa"/>
            <w:vAlign w:val="center"/>
          </w:tcPr>
          <w:p w:rsidR="00F31CB0" w:rsidRDefault="00F31CB0" w:rsidP="00E26B56">
            <w:pPr>
              <w:jc w:val="center"/>
              <w:rPr>
                <w:b/>
              </w:rPr>
            </w:pPr>
            <w:r>
              <w:rPr>
                <w:b/>
              </w:rPr>
              <w:t>1</w:t>
            </w:r>
          </w:p>
        </w:tc>
        <w:tc>
          <w:tcPr>
            <w:tcW w:w="1843" w:type="dxa"/>
            <w:vAlign w:val="center"/>
          </w:tcPr>
          <w:p w:rsidR="00F31CB0" w:rsidRPr="00F74232" w:rsidRDefault="00F31CB0" w:rsidP="00E26B56">
            <w:pPr>
              <w:jc w:val="center"/>
              <w:rPr>
                <w:b/>
              </w:rPr>
            </w:pPr>
            <w:proofErr w:type="spellStart"/>
            <w:r>
              <w:rPr>
                <w:b/>
                <w:bCs/>
              </w:rPr>
              <w:t>Макрурусы</w:t>
            </w:r>
            <w:proofErr w:type="spellEnd"/>
            <w:r>
              <w:rPr>
                <w:b/>
                <w:bCs/>
              </w:rPr>
              <w:t xml:space="preserve">   </w:t>
            </w:r>
            <w:r>
              <w:rPr>
                <w:bCs/>
                <w:color w:val="000000"/>
              </w:rPr>
              <w:t>(промышленное рыболовство и (или) прибрежное рыболовство)</w:t>
            </w:r>
          </w:p>
        </w:tc>
        <w:tc>
          <w:tcPr>
            <w:tcW w:w="1559" w:type="dxa"/>
            <w:vAlign w:val="center"/>
          </w:tcPr>
          <w:p w:rsidR="00F31CB0" w:rsidRPr="00E57046" w:rsidRDefault="00F31CB0" w:rsidP="00E26B56">
            <w:pPr>
              <w:jc w:val="center"/>
            </w:pPr>
            <w:r w:rsidRPr="00E57046">
              <w:rPr>
                <w:color w:val="000000"/>
              </w:rPr>
              <w:t>Восточно-Сахалинск</w:t>
            </w:r>
            <w:r>
              <w:rPr>
                <w:color w:val="000000"/>
              </w:rPr>
              <w:t>ая</w:t>
            </w:r>
            <w:r w:rsidRPr="00E57046">
              <w:rPr>
                <w:color w:val="000000"/>
              </w:rPr>
              <w:t xml:space="preserve"> </w:t>
            </w:r>
            <w:proofErr w:type="spellStart"/>
            <w:r w:rsidRPr="00E57046">
              <w:rPr>
                <w:color w:val="000000"/>
              </w:rPr>
              <w:t>подзон</w:t>
            </w:r>
            <w:r>
              <w:rPr>
                <w:color w:val="000000"/>
              </w:rPr>
              <w:t>а</w:t>
            </w:r>
            <w:proofErr w:type="spellEnd"/>
          </w:p>
        </w:tc>
        <w:tc>
          <w:tcPr>
            <w:tcW w:w="993" w:type="dxa"/>
            <w:vAlign w:val="center"/>
          </w:tcPr>
          <w:p w:rsidR="00F31CB0" w:rsidRPr="00F74232" w:rsidRDefault="00F31CB0" w:rsidP="00E26B56">
            <w:pPr>
              <w:tabs>
                <w:tab w:val="left" w:pos="700"/>
              </w:tabs>
              <w:jc w:val="center"/>
              <w:rPr>
                <w:b/>
              </w:rPr>
            </w:pPr>
            <w:r>
              <w:rPr>
                <w:b/>
              </w:rPr>
              <w:t>14,3</w:t>
            </w:r>
          </w:p>
        </w:tc>
        <w:tc>
          <w:tcPr>
            <w:tcW w:w="1275" w:type="dxa"/>
            <w:vAlign w:val="center"/>
          </w:tcPr>
          <w:p w:rsidR="00F31CB0" w:rsidRPr="008651C8" w:rsidRDefault="00F31CB0" w:rsidP="00E26B56">
            <w:pPr>
              <w:jc w:val="center"/>
              <w:rPr>
                <w:color w:val="000000"/>
              </w:rPr>
            </w:pPr>
            <w:r>
              <w:rPr>
                <w:color w:val="000000"/>
              </w:rPr>
              <w:t>143</w:t>
            </w:r>
          </w:p>
        </w:tc>
        <w:tc>
          <w:tcPr>
            <w:tcW w:w="1276" w:type="dxa"/>
            <w:shd w:val="clear" w:color="auto" w:fill="auto"/>
            <w:vAlign w:val="center"/>
          </w:tcPr>
          <w:p w:rsidR="00F31CB0" w:rsidRPr="008651C8" w:rsidRDefault="00F31CB0" w:rsidP="00E26B56">
            <w:pPr>
              <w:jc w:val="center"/>
              <w:rPr>
                <w:color w:val="000000"/>
              </w:rPr>
            </w:pPr>
            <w:r>
              <w:rPr>
                <w:color w:val="000000"/>
              </w:rPr>
              <w:t>21 450</w:t>
            </w:r>
          </w:p>
        </w:tc>
        <w:tc>
          <w:tcPr>
            <w:tcW w:w="1559" w:type="dxa"/>
            <w:shd w:val="clear" w:color="auto" w:fill="auto"/>
            <w:vAlign w:val="center"/>
          </w:tcPr>
          <w:p w:rsidR="00F31CB0" w:rsidRPr="008651C8" w:rsidRDefault="00F31CB0" w:rsidP="00E26B56">
            <w:pPr>
              <w:jc w:val="center"/>
            </w:pPr>
            <w:r>
              <w:t>1 072,50</w:t>
            </w:r>
          </w:p>
        </w:tc>
        <w:tc>
          <w:tcPr>
            <w:tcW w:w="1418" w:type="dxa"/>
            <w:shd w:val="clear" w:color="auto" w:fill="auto"/>
            <w:vAlign w:val="center"/>
          </w:tcPr>
          <w:p w:rsidR="00F31CB0" w:rsidRPr="008651C8" w:rsidRDefault="00F31CB0" w:rsidP="00E26B56">
            <w:pPr>
              <w:jc w:val="center"/>
            </w:pPr>
            <w:r>
              <w:t>19 305</w:t>
            </w:r>
          </w:p>
        </w:tc>
      </w:tr>
      <w:tr w:rsidR="00F31CB0" w:rsidRPr="008651C8" w:rsidTr="00F31CB0">
        <w:trPr>
          <w:trHeight w:val="570"/>
        </w:trPr>
        <w:tc>
          <w:tcPr>
            <w:tcW w:w="709" w:type="dxa"/>
            <w:vAlign w:val="center"/>
          </w:tcPr>
          <w:p w:rsidR="00F31CB0" w:rsidRDefault="00F31CB0" w:rsidP="00E26B56">
            <w:pPr>
              <w:jc w:val="center"/>
              <w:rPr>
                <w:b/>
              </w:rPr>
            </w:pPr>
            <w:r>
              <w:rPr>
                <w:b/>
              </w:rPr>
              <w:t>2</w:t>
            </w:r>
          </w:p>
        </w:tc>
        <w:tc>
          <w:tcPr>
            <w:tcW w:w="1843" w:type="dxa"/>
            <w:vAlign w:val="center"/>
          </w:tcPr>
          <w:p w:rsidR="00F31CB0" w:rsidRPr="00F74232" w:rsidRDefault="00F31CB0" w:rsidP="00E26B56">
            <w:pPr>
              <w:jc w:val="center"/>
              <w:rPr>
                <w:b/>
              </w:rPr>
            </w:pPr>
            <w:proofErr w:type="spellStart"/>
            <w:r>
              <w:rPr>
                <w:b/>
                <w:bCs/>
              </w:rPr>
              <w:t>Макрурусы</w:t>
            </w:r>
            <w:proofErr w:type="spellEnd"/>
            <w:r>
              <w:rPr>
                <w:b/>
                <w:bCs/>
              </w:rPr>
              <w:t xml:space="preserve">   </w:t>
            </w:r>
            <w:r>
              <w:rPr>
                <w:bCs/>
                <w:color w:val="000000"/>
              </w:rPr>
              <w:t>(промышленное рыболовство и (или) прибрежное рыболовство)</w:t>
            </w:r>
          </w:p>
        </w:tc>
        <w:tc>
          <w:tcPr>
            <w:tcW w:w="1559" w:type="dxa"/>
            <w:vAlign w:val="center"/>
          </w:tcPr>
          <w:p w:rsidR="00F31CB0" w:rsidRPr="00E57046" w:rsidRDefault="00F31CB0" w:rsidP="00E26B56">
            <w:pPr>
              <w:jc w:val="center"/>
            </w:pPr>
            <w:r w:rsidRPr="00E57046">
              <w:rPr>
                <w:color w:val="000000"/>
              </w:rPr>
              <w:t>Восточно-Сахалинск</w:t>
            </w:r>
            <w:r>
              <w:rPr>
                <w:color w:val="000000"/>
              </w:rPr>
              <w:t>ая</w:t>
            </w:r>
            <w:r w:rsidRPr="00E57046">
              <w:rPr>
                <w:color w:val="000000"/>
              </w:rPr>
              <w:t xml:space="preserve"> </w:t>
            </w:r>
            <w:proofErr w:type="spellStart"/>
            <w:r w:rsidRPr="00E57046">
              <w:rPr>
                <w:color w:val="000000"/>
              </w:rPr>
              <w:t>подзон</w:t>
            </w:r>
            <w:r>
              <w:rPr>
                <w:color w:val="000000"/>
              </w:rPr>
              <w:t>а</w:t>
            </w:r>
            <w:proofErr w:type="spellEnd"/>
          </w:p>
        </w:tc>
        <w:tc>
          <w:tcPr>
            <w:tcW w:w="993" w:type="dxa"/>
            <w:vAlign w:val="center"/>
          </w:tcPr>
          <w:p w:rsidR="00F31CB0" w:rsidRPr="00F74232" w:rsidRDefault="00F31CB0" w:rsidP="00E26B56">
            <w:pPr>
              <w:tabs>
                <w:tab w:val="left" w:pos="700"/>
              </w:tabs>
              <w:jc w:val="center"/>
              <w:rPr>
                <w:b/>
              </w:rPr>
            </w:pPr>
            <w:r>
              <w:rPr>
                <w:b/>
              </w:rPr>
              <w:t>14,3</w:t>
            </w:r>
          </w:p>
        </w:tc>
        <w:tc>
          <w:tcPr>
            <w:tcW w:w="1275" w:type="dxa"/>
            <w:vAlign w:val="center"/>
          </w:tcPr>
          <w:p w:rsidR="00F31CB0" w:rsidRPr="008651C8" w:rsidRDefault="00F31CB0" w:rsidP="00E26B56">
            <w:pPr>
              <w:jc w:val="center"/>
              <w:rPr>
                <w:color w:val="000000"/>
              </w:rPr>
            </w:pPr>
            <w:r>
              <w:rPr>
                <w:color w:val="000000"/>
              </w:rPr>
              <w:t>143</w:t>
            </w:r>
          </w:p>
        </w:tc>
        <w:tc>
          <w:tcPr>
            <w:tcW w:w="1276" w:type="dxa"/>
            <w:shd w:val="clear" w:color="auto" w:fill="auto"/>
            <w:vAlign w:val="center"/>
          </w:tcPr>
          <w:p w:rsidR="00F31CB0" w:rsidRPr="008651C8" w:rsidRDefault="00F31CB0" w:rsidP="00E26B56">
            <w:pPr>
              <w:jc w:val="center"/>
              <w:rPr>
                <w:color w:val="000000"/>
              </w:rPr>
            </w:pPr>
            <w:r>
              <w:rPr>
                <w:color w:val="000000"/>
              </w:rPr>
              <w:t>21 450</w:t>
            </w:r>
          </w:p>
        </w:tc>
        <w:tc>
          <w:tcPr>
            <w:tcW w:w="1559" w:type="dxa"/>
            <w:shd w:val="clear" w:color="auto" w:fill="auto"/>
            <w:vAlign w:val="center"/>
          </w:tcPr>
          <w:p w:rsidR="00F31CB0" w:rsidRPr="008651C8" w:rsidRDefault="00F31CB0" w:rsidP="00E26B56">
            <w:pPr>
              <w:jc w:val="center"/>
            </w:pPr>
            <w:r>
              <w:t>1 072,50</w:t>
            </w:r>
          </w:p>
        </w:tc>
        <w:tc>
          <w:tcPr>
            <w:tcW w:w="1418" w:type="dxa"/>
            <w:shd w:val="clear" w:color="auto" w:fill="auto"/>
            <w:vAlign w:val="center"/>
          </w:tcPr>
          <w:p w:rsidR="00F31CB0" w:rsidRPr="008651C8" w:rsidRDefault="00F31CB0" w:rsidP="00E26B56">
            <w:pPr>
              <w:jc w:val="center"/>
            </w:pPr>
            <w:r>
              <w:t>19 305</w:t>
            </w:r>
          </w:p>
        </w:tc>
      </w:tr>
      <w:tr w:rsidR="00F31CB0" w:rsidRPr="008651C8" w:rsidTr="00F31CB0">
        <w:trPr>
          <w:trHeight w:val="770"/>
        </w:trPr>
        <w:tc>
          <w:tcPr>
            <w:tcW w:w="709" w:type="dxa"/>
            <w:vAlign w:val="center"/>
          </w:tcPr>
          <w:p w:rsidR="00F31CB0" w:rsidRDefault="00F31CB0" w:rsidP="00E26B56">
            <w:pPr>
              <w:jc w:val="center"/>
              <w:rPr>
                <w:b/>
              </w:rPr>
            </w:pPr>
            <w:r>
              <w:rPr>
                <w:b/>
              </w:rPr>
              <w:t>3</w:t>
            </w:r>
          </w:p>
        </w:tc>
        <w:tc>
          <w:tcPr>
            <w:tcW w:w="1843" w:type="dxa"/>
            <w:vAlign w:val="center"/>
          </w:tcPr>
          <w:p w:rsidR="00F31CB0" w:rsidRPr="00F74232" w:rsidRDefault="00F31CB0" w:rsidP="00E26B56">
            <w:pPr>
              <w:jc w:val="center"/>
              <w:rPr>
                <w:b/>
              </w:rPr>
            </w:pPr>
            <w:proofErr w:type="spellStart"/>
            <w:r>
              <w:rPr>
                <w:b/>
                <w:bCs/>
              </w:rPr>
              <w:t>Макрурусы</w:t>
            </w:r>
            <w:proofErr w:type="spellEnd"/>
            <w:r>
              <w:rPr>
                <w:b/>
                <w:bCs/>
              </w:rPr>
              <w:t xml:space="preserve">   </w:t>
            </w:r>
            <w:r>
              <w:rPr>
                <w:bCs/>
                <w:color w:val="000000"/>
              </w:rPr>
              <w:t>(промышленное рыболовство и (или) прибрежное рыболовство)</w:t>
            </w:r>
          </w:p>
        </w:tc>
        <w:tc>
          <w:tcPr>
            <w:tcW w:w="1559" w:type="dxa"/>
            <w:vAlign w:val="center"/>
          </w:tcPr>
          <w:p w:rsidR="00F31CB0" w:rsidRPr="00E57046" w:rsidRDefault="00F31CB0" w:rsidP="00E26B56">
            <w:pPr>
              <w:jc w:val="center"/>
            </w:pPr>
            <w:r w:rsidRPr="00E57046">
              <w:rPr>
                <w:color w:val="000000"/>
              </w:rPr>
              <w:t>Восточно-Сахалинск</w:t>
            </w:r>
            <w:r>
              <w:rPr>
                <w:color w:val="000000"/>
              </w:rPr>
              <w:t>ая</w:t>
            </w:r>
            <w:r w:rsidRPr="00E57046">
              <w:rPr>
                <w:color w:val="000000"/>
              </w:rPr>
              <w:t xml:space="preserve"> </w:t>
            </w:r>
            <w:proofErr w:type="spellStart"/>
            <w:r w:rsidRPr="00E57046">
              <w:rPr>
                <w:color w:val="000000"/>
              </w:rPr>
              <w:t>подзон</w:t>
            </w:r>
            <w:r>
              <w:rPr>
                <w:color w:val="000000"/>
              </w:rPr>
              <w:t>а</w:t>
            </w:r>
            <w:proofErr w:type="spellEnd"/>
          </w:p>
        </w:tc>
        <w:tc>
          <w:tcPr>
            <w:tcW w:w="993" w:type="dxa"/>
            <w:vAlign w:val="center"/>
          </w:tcPr>
          <w:p w:rsidR="00F31CB0" w:rsidRPr="00F74232" w:rsidRDefault="00F31CB0" w:rsidP="00E26B56">
            <w:pPr>
              <w:tabs>
                <w:tab w:val="left" w:pos="700"/>
              </w:tabs>
              <w:jc w:val="center"/>
              <w:rPr>
                <w:b/>
              </w:rPr>
            </w:pPr>
            <w:r>
              <w:rPr>
                <w:b/>
              </w:rPr>
              <w:t>14,3</w:t>
            </w:r>
          </w:p>
        </w:tc>
        <w:tc>
          <w:tcPr>
            <w:tcW w:w="1275" w:type="dxa"/>
            <w:vAlign w:val="center"/>
          </w:tcPr>
          <w:p w:rsidR="00F31CB0" w:rsidRPr="008651C8" w:rsidRDefault="00F31CB0" w:rsidP="00E26B56">
            <w:pPr>
              <w:jc w:val="center"/>
              <w:rPr>
                <w:color w:val="000000"/>
              </w:rPr>
            </w:pPr>
            <w:r>
              <w:rPr>
                <w:color w:val="000000"/>
              </w:rPr>
              <w:t>143</w:t>
            </w:r>
          </w:p>
        </w:tc>
        <w:tc>
          <w:tcPr>
            <w:tcW w:w="1276" w:type="dxa"/>
            <w:shd w:val="clear" w:color="auto" w:fill="auto"/>
            <w:vAlign w:val="center"/>
          </w:tcPr>
          <w:p w:rsidR="00F31CB0" w:rsidRPr="008651C8" w:rsidRDefault="00F31CB0" w:rsidP="00E26B56">
            <w:pPr>
              <w:jc w:val="center"/>
              <w:rPr>
                <w:color w:val="000000"/>
              </w:rPr>
            </w:pPr>
            <w:r>
              <w:rPr>
                <w:color w:val="000000"/>
              </w:rPr>
              <w:t>21 450</w:t>
            </w:r>
          </w:p>
        </w:tc>
        <w:tc>
          <w:tcPr>
            <w:tcW w:w="1559" w:type="dxa"/>
            <w:shd w:val="clear" w:color="auto" w:fill="auto"/>
            <w:vAlign w:val="center"/>
          </w:tcPr>
          <w:p w:rsidR="00F31CB0" w:rsidRPr="008651C8" w:rsidRDefault="00F31CB0" w:rsidP="00E26B56">
            <w:pPr>
              <w:jc w:val="center"/>
            </w:pPr>
            <w:r>
              <w:t>1 072,50</w:t>
            </w:r>
          </w:p>
        </w:tc>
        <w:tc>
          <w:tcPr>
            <w:tcW w:w="1418" w:type="dxa"/>
            <w:shd w:val="clear" w:color="auto" w:fill="auto"/>
            <w:vAlign w:val="center"/>
          </w:tcPr>
          <w:p w:rsidR="00F31CB0" w:rsidRPr="008651C8" w:rsidRDefault="00F31CB0" w:rsidP="00E26B56">
            <w:pPr>
              <w:jc w:val="center"/>
            </w:pPr>
            <w:r>
              <w:t>19 305</w:t>
            </w:r>
          </w:p>
        </w:tc>
      </w:tr>
      <w:tr w:rsidR="00F31CB0" w:rsidRPr="008651C8" w:rsidTr="00F31CB0">
        <w:trPr>
          <w:trHeight w:val="782"/>
        </w:trPr>
        <w:tc>
          <w:tcPr>
            <w:tcW w:w="709" w:type="dxa"/>
            <w:vAlign w:val="center"/>
          </w:tcPr>
          <w:p w:rsidR="00F31CB0" w:rsidRDefault="00F31CB0" w:rsidP="00E26B56">
            <w:pPr>
              <w:jc w:val="center"/>
              <w:rPr>
                <w:b/>
              </w:rPr>
            </w:pPr>
            <w:r>
              <w:rPr>
                <w:b/>
              </w:rPr>
              <w:t>4</w:t>
            </w:r>
          </w:p>
        </w:tc>
        <w:tc>
          <w:tcPr>
            <w:tcW w:w="1843" w:type="dxa"/>
            <w:vAlign w:val="center"/>
          </w:tcPr>
          <w:p w:rsidR="00F31CB0" w:rsidRPr="00F74232" w:rsidRDefault="00F31CB0" w:rsidP="00E26B56">
            <w:pPr>
              <w:jc w:val="center"/>
              <w:rPr>
                <w:b/>
              </w:rPr>
            </w:pPr>
            <w:proofErr w:type="spellStart"/>
            <w:r>
              <w:rPr>
                <w:b/>
                <w:bCs/>
              </w:rPr>
              <w:t>Макрурусы</w:t>
            </w:r>
            <w:proofErr w:type="spellEnd"/>
            <w:r>
              <w:rPr>
                <w:b/>
                <w:bCs/>
              </w:rPr>
              <w:t xml:space="preserve">   </w:t>
            </w:r>
            <w:r>
              <w:rPr>
                <w:bCs/>
                <w:color w:val="000000"/>
              </w:rPr>
              <w:t>(промышленное рыболовство и (или) прибрежное рыболовство)</w:t>
            </w:r>
          </w:p>
        </w:tc>
        <w:tc>
          <w:tcPr>
            <w:tcW w:w="1559" w:type="dxa"/>
            <w:vAlign w:val="center"/>
          </w:tcPr>
          <w:p w:rsidR="00F31CB0" w:rsidRPr="00E57046" w:rsidRDefault="00F31CB0" w:rsidP="00E26B56">
            <w:pPr>
              <w:jc w:val="center"/>
            </w:pPr>
            <w:r w:rsidRPr="00E57046">
              <w:rPr>
                <w:color w:val="000000"/>
              </w:rPr>
              <w:t>Восточно-Сахалинск</w:t>
            </w:r>
            <w:r>
              <w:rPr>
                <w:color w:val="000000"/>
              </w:rPr>
              <w:t>ая</w:t>
            </w:r>
            <w:r w:rsidRPr="00E57046">
              <w:rPr>
                <w:color w:val="000000"/>
              </w:rPr>
              <w:t xml:space="preserve"> </w:t>
            </w:r>
            <w:proofErr w:type="spellStart"/>
            <w:r w:rsidRPr="00E57046">
              <w:rPr>
                <w:color w:val="000000"/>
              </w:rPr>
              <w:t>подзон</w:t>
            </w:r>
            <w:r>
              <w:rPr>
                <w:color w:val="000000"/>
              </w:rPr>
              <w:t>а</w:t>
            </w:r>
            <w:proofErr w:type="spellEnd"/>
          </w:p>
        </w:tc>
        <w:tc>
          <w:tcPr>
            <w:tcW w:w="993" w:type="dxa"/>
            <w:vAlign w:val="center"/>
          </w:tcPr>
          <w:p w:rsidR="00F31CB0" w:rsidRPr="00F74232" w:rsidRDefault="00F31CB0" w:rsidP="00E26B56">
            <w:pPr>
              <w:tabs>
                <w:tab w:val="left" w:pos="700"/>
              </w:tabs>
              <w:jc w:val="center"/>
              <w:rPr>
                <w:b/>
              </w:rPr>
            </w:pPr>
            <w:r>
              <w:rPr>
                <w:b/>
              </w:rPr>
              <w:t>14,3</w:t>
            </w:r>
          </w:p>
        </w:tc>
        <w:tc>
          <w:tcPr>
            <w:tcW w:w="1275" w:type="dxa"/>
            <w:vAlign w:val="center"/>
          </w:tcPr>
          <w:p w:rsidR="00F31CB0" w:rsidRPr="008651C8" w:rsidRDefault="00F31CB0" w:rsidP="00E26B56">
            <w:pPr>
              <w:jc w:val="center"/>
              <w:rPr>
                <w:color w:val="000000"/>
              </w:rPr>
            </w:pPr>
            <w:r>
              <w:rPr>
                <w:color w:val="000000"/>
              </w:rPr>
              <w:t>143</w:t>
            </w:r>
          </w:p>
        </w:tc>
        <w:tc>
          <w:tcPr>
            <w:tcW w:w="1276" w:type="dxa"/>
            <w:shd w:val="clear" w:color="auto" w:fill="auto"/>
            <w:vAlign w:val="center"/>
          </w:tcPr>
          <w:p w:rsidR="00F31CB0" w:rsidRPr="008651C8" w:rsidRDefault="00F31CB0" w:rsidP="00E26B56">
            <w:pPr>
              <w:jc w:val="center"/>
              <w:rPr>
                <w:color w:val="000000"/>
              </w:rPr>
            </w:pPr>
            <w:r>
              <w:rPr>
                <w:color w:val="000000"/>
              </w:rPr>
              <w:t>21 450</w:t>
            </w:r>
          </w:p>
        </w:tc>
        <w:tc>
          <w:tcPr>
            <w:tcW w:w="1559" w:type="dxa"/>
            <w:shd w:val="clear" w:color="auto" w:fill="auto"/>
            <w:vAlign w:val="center"/>
          </w:tcPr>
          <w:p w:rsidR="00F31CB0" w:rsidRPr="008651C8" w:rsidRDefault="00F31CB0" w:rsidP="00E26B56">
            <w:pPr>
              <w:jc w:val="center"/>
            </w:pPr>
            <w:r>
              <w:t>1 072,50</w:t>
            </w:r>
          </w:p>
        </w:tc>
        <w:tc>
          <w:tcPr>
            <w:tcW w:w="1418" w:type="dxa"/>
            <w:shd w:val="clear" w:color="auto" w:fill="auto"/>
            <w:vAlign w:val="center"/>
          </w:tcPr>
          <w:p w:rsidR="00F31CB0" w:rsidRPr="008651C8" w:rsidRDefault="00F31CB0" w:rsidP="00E26B56">
            <w:pPr>
              <w:jc w:val="center"/>
            </w:pPr>
            <w:r>
              <w:t>19 305</w:t>
            </w:r>
          </w:p>
        </w:tc>
      </w:tr>
      <w:tr w:rsidR="00F31CB0" w:rsidRPr="008651C8" w:rsidTr="00F31CB0">
        <w:trPr>
          <w:trHeight w:val="794"/>
        </w:trPr>
        <w:tc>
          <w:tcPr>
            <w:tcW w:w="709" w:type="dxa"/>
            <w:vAlign w:val="center"/>
          </w:tcPr>
          <w:p w:rsidR="00F31CB0" w:rsidRDefault="00F31CB0" w:rsidP="00E26B56">
            <w:pPr>
              <w:jc w:val="center"/>
              <w:rPr>
                <w:b/>
              </w:rPr>
            </w:pPr>
            <w:r>
              <w:rPr>
                <w:b/>
              </w:rPr>
              <w:t>5</w:t>
            </w:r>
          </w:p>
        </w:tc>
        <w:tc>
          <w:tcPr>
            <w:tcW w:w="1843" w:type="dxa"/>
            <w:vAlign w:val="center"/>
          </w:tcPr>
          <w:p w:rsidR="00F31CB0" w:rsidRPr="00F74232" w:rsidRDefault="00F31CB0" w:rsidP="00E26B56">
            <w:pPr>
              <w:jc w:val="center"/>
              <w:rPr>
                <w:b/>
              </w:rPr>
            </w:pPr>
            <w:proofErr w:type="spellStart"/>
            <w:r>
              <w:rPr>
                <w:b/>
                <w:bCs/>
              </w:rPr>
              <w:t>Макрурусы</w:t>
            </w:r>
            <w:proofErr w:type="spellEnd"/>
            <w:r>
              <w:rPr>
                <w:b/>
                <w:bCs/>
              </w:rPr>
              <w:t xml:space="preserve">   </w:t>
            </w:r>
            <w:r>
              <w:rPr>
                <w:bCs/>
                <w:color w:val="000000"/>
              </w:rPr>
              <w:t>(промышленное рыболовство и (или) прибрежное рыболовство)</w:t>
            </w:r>
          </w:p>
        </w:tc>
        <w:tc>
          <w:tcPr>
            <w:tcW w:w="1559" w:type="dxa"/>
            <w:vAlign w:val="center"/>
          </w:tcPr>
          <w:p w:rsidR="00F31CB0" w:rsidRPr="00E57046" w:rsidRDefault="00F31CB0" w:rsidP="00E26B56">
            <w:pPr>
              <w:jc w:val="center"/>
            </w:pPr>
            <w:r w:rsidRPr="00E57046">
              <w:rPr>
                <w:color w:val="000000"/>
              </w:rPr>
              <w:t>Восточно-Сахалинск</w:t>
            </w:r>
            <w:r>
              <w:rPr>
                <w:color w:val="000000"/>
              </w:rPr>
              <w:t>ая</w:t>
            </w:r>
            <w:r w:rsidRPr="00E57046">
              <w:rPr>
                <w:color w:val="000000"/>
              </w:rPr>
              <w:t xml:space="preserve"> </w:t>
            </w:r>
            <w:proofErr w:type="spellStart"/>
            <w:r w:rsidRPr="00E57046">
              <w:rPr>
                <w:color w:val="000000"/>
              </w:rPr>
              <w:t>подзон</w:t>
            </w:r>
            <w:r>
              <w:rPr>
                <w:color w:val="000000"/>
              </w:rPr>
              <w:t>а</w:t>
            </w:r>
            <w:proofErr w:type="spellEnd"/>
          </w:p>
        </w:tc>
        <w:tc>
          <w:tcPr>
            <w:tcW w:w="993" w:type="dxa"/>
            <w:vAlign w:val="center"/>
          </w:tcPr>
          <w:p w:rsidR="00F31CB0" w:rsidRPr="00F74232" w:rsidRDefault="00F31CB0" w:rsidP="00E26B56">
            <w:pPr>
              <w:tabs>
                <w:tab w:val="left" w:pos="700"/>
              </w:tabs>
              <w:jc w:val="center"/>
              <w:rPr>
                <w:b/>
              </w:rPr>
            </w:pPr>
            <w:r>
              <w:rPr>
                <w:b/>
              </w:rPr>
              <w:t>14,3</w:t>
            </w:r>
          </w:p>
        </w:tc>
        <w:tc>
          <w:tcPr>
            <w:tcW w:w="1275" w:type="dxa"/>
            <w:vAlign w:val="center"/>
          </w:tcPr>
          <w:p w:rsidR="00F31CB0" w:rsidRPr="008651C8" w:rsidRDefault="00F31CB0" w:rsidP="00E26B56">
            <w:pPr>
              <w:jc w:val="center"/>
              <w:rPr>
                <w:color w:val="000000"/>
              </w:rPr>
            </w:pPr>
            <w:r>
              <w:rPr>
                <w:color w:val="000000"/>
              </w:rPr>
              <w:t>143</w:t>
            </w:r>
          </w:p>
        </w:tc>
        <w:tc>
          <w:tcPr>
            <w:tcW w:w="1276" w:type="dxa"/>
            <w:shd w:val="clear" w:color="auto" w:fill="auto"/>
            <w:vAlign w:val="center"/>
          </w:tcPr>
          <w:p w:rsidR="00F31CB0" w:rsidRPr="008651C8" w:rsidRDefault="00F31CB0" w:rsidP="00E26B56">
            <w:pPr>
              <w:jc w:val="center"/>
              <w:rPr>
                <w:color w:val="000000"/>
              </w:rPr>
            </w:pPr>
            <w:r>
              <w:rPr>
                <w:color w:val="000000"/>
              </w:rPr>
              <w:t>21 450</w:t>
            </w:r>
          </w:p>
        </w:tc>
        <w:tc>
          <w:tcPr>
            <w:tcW w:w="1559" w:type="dxa"/>
            <w:shd w:val="clear" w:color="auto" w:fill="auto"/>
            <w:vAlign w:val="center"/>
          </w:tcPr>
          <w:p w:rsidR="00F31CB0" w:rsidRPr="008651C8" w:rsidRDefault="00F31CB0" w:rsidP="00E26B56">
            <w:pPr>
              <w:jc w:val="center"/>
            </w:pPr>
            <w:r>
              <w:t>1 072,50</w:t>
            </w:r>
          </w:p>
        </w:tc>
        <w:tc>
          <w:tcPr>
            <w:tcW w:w="1418" w:type="dxa"/>
            <w:shd w:val="clear" w:color="auto" w:fill="auto"/>
            <w:vAlign w:val="center"/>
          </w:tcPr>
          <w:p w:rsidR="00F31CB0" w:rsidRPr="008651C8" w:rsidRDefault="00F31CB0" w:rsidP="00E26B56">
            <w:pPr>
              <w:jc w:val="center"/>
            </w:pPr>
            <w:r>
              <w:t>19 305</w:t>
            </w:r>
          </w:p>
        </w:tc>
      </w:tr>
      <w:tr w:rsidR="00F31CB0" w:rsidRPr="008651C8" w:rsidTr="00F31CB0">
        <w:trPr>
          <w:trHeight w:val="816"/>
        </w:trPr>
        <w:tc>
          <w:tcPr>
            <w:tcW w:w="709" w:type="dxa"/>
            <w:vAlign w:val="center"/>
          </w:tcPr>
          <w:p w:rsidR="00F31CB0" w:rsidRDefault="00F31CB0" w:rsidP="00E26B56">
            <w:pPr>
              <w:jc w:val="center"/>
              <w:rPr>
                <w:b/>
              </w:rPr>
            </w:pPr>
            <w:r>
              <w:rPr>
                <w:b/>
              </w:rPr>
              <w:lastRenderedPageBreak/>
              <w:t>6</w:t>
            </w:r>
          </w:p>
        </w:tc>
        <w:tc>
          <w:tcPr>
            <w:tcW w:w="1843" w:type="dxa"/>
            <w:vAlign w:val="center"/>
          </w:tcPr>
          <w:p w:rsidR="00F31CB0" w:rsidRPr="00F74232" w:rsidRDefault="00F31CB0" w:rsidP="00E26B56">
            <w:pPr>
              <w:jc w:val="center"/>
              <w:rPr>
                <w:b/>
              </w:rPr>
            </w:pPr>
            <w:proofErr w:type="spellStart"/>
            <w:r>
              <w:rPr>
                <w:b/>
                <w:bCs/>
              </w:rPr>
              <w:t>Макрурусы</w:t>
            </w:r>
            <w:proofErr w:type="spellEnd"/>
            <w:r>
              <w:rPr>
                <w:b/>
                <w:bCs/>
              </w:rPr>
              <w:t xml:space="preserve">   </w:t>
            </w:r>
            <w:r>
              <w:rPr>
                <w:bCs/>
                <w:color w:val="000000"/>
              </w:rPr>
              <w:t>(промышленное рыболовство и (или) прибрежное рыболовство)</w:t>
            </w:r>
          </w:p>
        </w:tc>
        <w:tc>
          <w:tcPr>
            <w:tcW w:w="1559" w:type="dxa"/>
            <w:vAlign w:val="center"/>
          </w:tcPr>
          <w:p w:rsidR="00F31CB0" w:rsidRPr="00E57046" w:rsidRDefault="00F31CB0" w:rsidP="00E26B56">
            <w:pPr>
              <w:jc w:val="center"/>
            </w:pPr>
            <w:r w:rsidRPr="00E57046">
              <w:rPr>
                <w:color w:val="000000"/>
              </w:rPr>
              <w:t>Восточно-Сахалинск</w:t>
            </w:r>
            <w:r>
              <w:rPr>
                <w:color w:val="000000"/>
              </w:rPr>
              <w:t>ая</w:t>
            </w:r>
            <w:r w:rsidRPr="00E57046">
              <w:rPr>
                <w:color w:val="000000"/>
              </w:rPr>
              <w:t xml:space="preserve"> </w:t>
            </w:r>
            <w:proofErr w:type="spellStart"/>
            <w:r w:rsidRPr="00E57046">
              <w:rPr>
                <w:color w:val="000000"/>
              </w:rPr>
              <w:t>подзон</w:t>
            </w:r>
            <w:r>
              <w:rPr>
                <w:color w:val="000000"/>
              </w:rPr>
              <w:t>а</w:t>
            </w:r>
            <w:proofErr w:type="spellEnd"/>
          </w:p>
        </w:tc>
        <w:tc>
          <w:tcPr>
            <w:tcW w:w="993" w:type="dxa"/>
            <w:vAlign w:val="center"/>
          </w:tcPr>
          <w:p w:rsidR="00F31CB0" w:rsidRPr="00F74232" w:rsidRDefault="00F31CB0" w:rsidP="00E26B56">
            <w:pPr>
              <w:tabs>
                <w:tab w:val="left" w:pos="700"/>
              </w:tabs>
              <w:jc w:val="center"/>
              <w:rPr>
                <w:b/>
              </w:rPr>
            </w:pPr>
            <w:r>
              <w:rPr>
                <w:b/>
              </w:rPr>
              <w:t>14,3</w:t>
            </w:r>
          </w:p>
        </w:tc>
        <w:tc>
          <w:tcPr>
            <w:tcW w:w="1275" w:type="dxa"/>
            <w:vAlign w:val="center"/>
          </w:tcPr>
          <w:p w:rsidR="00F31CB0" w:rsidRPr="008651C8" w:rsidRDefault="00F31CB0" w:rsidP="00E26B56">
            <w:pPr>
              <w:jc w:val="center"/>
              <w:rPr>
                <w:color w:val="000000"/>
              </w:rPr>
            </w:pPr>
            <w:r>
              <w:rPr>
                <w:color w:val="000000"/>
              </w:rPr>
              <w:t>143</w:t>
            </w:r>
          </w:p>
        </w:tc>
        <w:tc>
          <w:tcPr>
            <w:tcW w:w="1276" w:type="dxa"/>
            <w:shd w:val="clear" w:color="auto" w:fill="auto"/>
            <w:vAlign w:val="center"/>
          </w:tcPr>
          <w:p w:rsidR="00F31CB0" w:rsidRPr="008651C8" w:rsidRDefault="00F31CB0" w:rsidP="00E26B56">
            <w:pPr>
              <w:jc w:val="center"/>
              <w:rPr>
                <w:color w:val="000000"/>
              </w:rPr>
            </w:pPr>
            <w:r>
              <w:rPr>
                <w:color w:val="000000"/>
              </w:rPr>
              <w:t>21 450</w:t>
            </w:r>
          </w:p>
        </w:tc>
        <w:tc>
          <w:tcPr>
            <w:tcW w:w="1559" w:type="dxa"/>
            <w:shd w:val="clear" w:color="auto" w:fill="auto"/>
            <w:vAlign w:val="center"/>
          </w:tcPr>
          <w:p w:rsidR="00F31CB0" w:rsidRPr="008651C8" w:rsidRDefault="00F31CB0" w:rsidP="00E26B56">
            <w:pPr>
              <w:jc w:val="center"/>
            </w:pPr>
            <w:r>
              <w:t>1 072,50</w:t>
            </w:r>
          </w:p>
        </w:tc>
        <w:tc>
          <w:tcPr>
            <w:tcW w:w="1418" w:type="dxa"/>
            <w:shd w:val="clear" w:color="auto" w:fill="auto"/>
            <w:vAlign w:val="center"/>
          </w:tcPr>
          <w:p w:rsidR="00F31CB0" w:rsidRPr="008651C8" w:rsidRDefault="00F31CB0" w:rsidP="00E26B56">
            <w:pPr>
              <w:jc w:val="center"/>
            </w:pPr>
            <w:r>
              <w:t>19 305</w:t>
            </w:r>
          </w:p>
        </w:tc>
      </w:tr>
      <w:tr w:rsidR="00F31CB0" w:rsidRPr="008651C8" w:rsidTr="00F31CB0">
        <w:trPr>
          <w:trHeight w:val="730"/>
        </w:trPr>
        <w:tc>
          <w:tcPr>
            <w:tcW w:w="709" w:type="dxa"/>
            <w:vAlign w:val="center"/>
          </w:tcPr>
          <w:p w:rsidR="00F31CB0" w:rsidRDefault="00F31CB0" w:rsidP="00E26B56">
            <w:pPr>
              <w:jc w:val="center"/>
              <w:rPr>
                <w:b/>
              </w:rPr>
            </w:pPr>
            <w:r>
              <w:rPr>
                <w:b/>
              </w:rPr>
              <w:t>7</w:t>
            </w:r>
          </w:p>
        </w:tc>
        <w:tc>
          <w:tcPr>
            <w:tcW w:w="1843" w:type="dxa"/>
            <w:vAlign w:val="center"/>
          </w:tcPr>
          <w:p w:rsidR="00F31CB0" w:rsidRPr="00F74232" w:rsidRDefault="00F31CB0" w:rsidP="00E26B56">
            <w:pPr>
              <w:jc w:val="center"/>
              <w:rPr>
                <w:b/>
              </w:rPr>
            </w:pPr>
            <w:proofErr w:type="spellStart"/>
            <w:r>
              <w:rPr>
                <w:b/>
                <w:bCs/>
              </w:rPr>
              <w:t>Макрурусы</w:t>
            </w:r>
            <w:proofErr w:type="spellEnd"/>
            <w:r>
              <w:rPr>
                <w:b/>
                <w:bCs/>
              </w:rPr>
              <w:t xml:space="preserve">   </w:t>
            </w:r>
            <w:r>
              <w:rPr>
                <w:bCs/>
                <w:color w:val="000000"/>
              </w:rPr>
              <w:t>(промышленное рыболовство и (или) прибрежное рыболовство)</w:t>
            </w:r>
          </w:p>
        </w:tc>
        <w:tc>
          <w:tcPr>
            <w:tcW w:w="1559" w:type="dxa"/>
            <w:vAlign w:val="center"/>
          </w:tcPr>
          <w:p w:rsidR="00F31CB0" w:rsidRPr="00E57046" w:rsidRDefault="00F31CB0" w:rsidP="00E26B56">
            <w:pPr>
              <w:jc w:val="center"/>
            </w:pPr>
            <w:r w:rsidRPr="00E57046">
              <w:rPr>
                <w:color w:val="000000"/>
              </w:rPr>
              <w:t>Восточно-Сахалинск</w:t>
            </w:r>
            <w:r>
              <w:rPr>
                <w:color w:val="000000"/>
              </w:rPr>
              <w:t>ая</w:t>
            </w:r>
            <w:r w:rsidRPr="00E57046">
              <w:rPr>
                <w:color w:val="000000"/>
              </w:rPr>
              <w:t xml:space="preserve"> </w:t>
            </w:r>
            <w:proofErr w:type="spellStart"/>
            <w:r w:rsidRPr="00E57046">
              <w:rPr>
                <w:color w:val="000000"/>
              </w:rPr>
              <w:t>подзон</w:t>
            </w:r>
            <w:r>
              <w:rPr>
                <w:color w:val="000000"/>
              </w:rPr>
              <w:t>а</w:t>
            </w:r>
            <w:proofErr w:type="spellEnd"/>
          </w:p>
        </w:tc>
        <w:tc>
          <w:tcPr>
            <w:tcW w:w="993" w:type="dxa"/>
            <w:vAlign w:val="center"/>
          </w:tcPr>
          <w:p w:rsidR="00F31CB0" w:rsidRPr="00F74232" w:rsidRDefault="00F31CB0" w:rsidP="00E26B56">
            <w:pPr>
              <w:tabs>
                <w:tab w:val="left" w:pos="700"/>
              </w:tabs>
              <w:jc w:val="center"/>
              <w:rPr>
                <w:b/>
              </w:rPr>
            </w:pPr>
            <w:r>
              <w:rPr>
                <w:b/>
              </w:rPr>
              <w:t>14,2</w:t>
            </w:r>
          </w:p>
        </w:tc>
        <w:tc>
          <w:tcPr>
            <w:tcW w:w="1275" w:type="dxa"/>
            <w:vAlign w:val="center"/>
          </w:tcPr>
          <w:p w:rsidR="00F31CB0" w:rsidRPr="008651C8" w:rsidRDefault="00F31CB0" w:rsidP="00E26B56">
            <w:pPr>
              <w:jc w:val="center"/>
              <w:rPr>
                <w:color w:val="000000"/>
              </w:rPr>
            </w:pPr>
            <w:r>
              <w:rPr>
                <w:color w:val="000000"/>
              </w:rPr>
              <w:t>142</w:t>
            </w:r>
          </w:p>
        </w:tc>
        <w:tc>
          <w:tcPr>
            <w:tcW w:w="1276" w:type="dxa"/>
            <w:shd w:val="clear" w:color="auto" w:fill="auto"/>
            <w:vAlign w:val="center"/>
          </w:tcPr>
          <w:p w:rsidR="00F31CB0" w:rsidRPr="008651C8" w:rsidRDefault="00F31CB0" w:rsidP="00E26B56">
            <w:pPr>
              <w:jc w:val="center"/>
              <w:rPr>
                <w:color w:val="000000"/>
              </w:rPr>
            </w:pPr>
            <w:r>
              <w:rPr>
                <w:color w:val="000000"/>
              </w:rPr>
              <w:t>21 300</w:t>
            </w:r>
          </w:p>
        </w:tc>
        <w:tc>
          <w:tcPr>
            <w:tcW w:w="1559" w:type="dxa"/>
            <w:shd w:val="clear" w:color="auto" w:fill="auto"/>
            <w:vAlign w:val="center"/>
          </w:tcPr>
          <w:p w:rsidR="00F31CB0" w:rsidRPr="008651C8" w:rsidRDefault="00F31CB0" w:rsidP="00E26B56">
            <w:pPr>
              <w:jc w:val="center"/>
            </w:pPr>
            <w:r>
              <w:t>1 065,00</w:t>
            </w:r>
          </w:p>
        </w:tc>
        <w:tc>
          <w:tcPr>
            <w:tcW w:w="1418" w:type="dxa"/>
            <w:shd w:val="clear" w:color="auto" w:fill="auto"/>
            <w:vAlign w:val="center"/>
          </w:tcPr>
          <w:p w:rsidR="00F31CB0" w:rsidRPr="008651C8" w:rsidRDefault="00F31CB0" w:rsidP="00E26B56">
            <w:pPr>
              <w:jc w:val="center"/>
            </w:pPr>
            <w:r>
              <w:t>19 170</w:t>
            </w:r>
          </w:p>
        </w:tc>
      </w:tr>
    </w:tbl>
    <w:p w:rsidR="00F31CB0" w:rsidRPr="00F31CB0" w:rsidRDefault="00F31CB0" w:rsidP="00F31CB0">
      <w:pPr>
        <w:pStyle w:val="ad"/>
        <w:rPr>
          <w:sz w:val="28"/>
          <w:szCs w:val="28"/>
        </w:rPr>
      </w:pPr>
    </w:p>
    <w:p w:rsidR="00A41538" w:rsidRDefault="00F12959" w:rsidP="006D2E42">
      <w:pPr>
        <w:spacing w:line="360" w:lineRule="auto"/>
        <w:ind w:left="567"/>
        <w:rPr>
          <w:sz w:val="28"/>
          <w:szCs w:val="28"/>
        </w:rPr>
      </w:pPr>
      <w:r>
        <w:rPr>
          <w:sz w:val="28"/>
          <w:szCs w:val="28"/>
        </w:rPr>
        <w:t>2. Состав аукционной комиссии.</w:t>
      </w:r>
    </w:p>
    <w:p w:rsidR="00F12959" w:rsidRDefault="00F12959" w:rsidP="006D2E42">
      <w:pPr>
        <w:spacing w:line="360" w:lineRule="auto"/>
        <w:ind w:left="567"/>
        <w:rPr>
          <w:sz w:val="28"/>
          <w:szCs w:val="28"/>
        </w:rPr>
      </w:pPr>
      <w:r>
        <w:rPr>
          <w:sz w:val="28"/>
          <w:szCs w:val="28"/>
        </w:rPr>
        <w:t>На процедуре проведения аукциона присутствовали:</w:t>
      </w:r>
    </w:p>
    <w:p w:rsidR="00F12959" w:rsidRDefault="00F12959" w:rsidP="006D2E42">
      <w:pPr>
        <w:spacing w:line="360" w:lineRule="auto"/>
        <w:ind w:left="-142" w:firstLine="720"/>
        <w:rPr>
          <w:b/>
          <w:sz w:val="28"/>
          <w:szCs w:val="28"/>
        </w:rPr>
      </w:pPr>
      <w:r>
        <w:rPr>
          <w:b/>
          <w:sz w:val="28"/>
          <w:szCs w:val="28"/>
        </w:rPr>
        <w:t>Председатель</w:t>
      </w:r>
      <w:r w:rsidRPr="00F12959">
        <w:rPr>
          <w:b/>
          <w:sz w:val="28"/>
          <w:szCs w:val="28"/>
        </w:rPr>
        <w:t xml:space="preserve"> аукционной комиссии</w:t>
      </w:r>
      <w:r>
        <w:rPr>
          <w:b/>
          <w:sz w:val="28"/>
          <w:szCs w:val="28"/>
        </w:rPr>
        <w:t>:</w:t>
      </w:r>
    </w:p>
    <w:p w:rsidR="00F12959" w:rsidRDefault="00724BD0" w:rsidP="006D2E42">
      <w:pPr>
        <w:spacing w:line="360" w:lineRule="auto"/>
        <w:ind w:left="-142" w:firstLine="720"/>
        <w:rPr>
          <w:sz w:val="28"/>
          <w:szCs w:val="28"/>
        </w:rPr>
      </w:pPr>
      <w:r>
        <w:rPr>
          <w:sz w:val="28"/>
          <w:szCs w:val="28"/>
        </w:rPr>
        <w:t>М</w:t>
      </w:r>
      <w:r w:rsidR="00E26B56">
        <w:rPr>
          <w:sz w:val="28"/>
          <w:szCs w:val="28"/>
        </w:rPr>
        <w:t>ихалевич Андрей Геннадьевич</w:t>
      </w:r>
    </w:p>
    <w:p w:rsidR="00F12959" w:rsidRDefault="00F12959" w:rsidP="006D2E42">
      <w:pPr>
        <w:spacing w:line="360" w:lineRule="auto"/>
        <w:ind w:left="-142" w:firstLine="720"/>
        <w:rPr>
          <w:b/>
          <w:sz w:val="28"/>
          <w:szCs w:val="28"/>
        </w:rPr>
      </w:pPr>
      <w:r w:rsidRPr="00720C99">
        <w:rPr>
          <w:b/>
          <w:sz w:val="28"/>
          <w:szCs w:val="28"/>
        </w:rPr>
        <w:t>Члены аукционной комиссии:</w:t>
      </w:r>
    </w:p>
    <w:p w:rsidR="00724BD0" w:rsidRPr="008864AD" w:rsidRDefault="00E26B56" w:rsidP="006D2E42">
      <w:pPr>
        <w:spacing w:line="360" w:lineRule="auto"/>
        <w:ind w:left="-142" w:firstLine="709"/>
        <w:rPr>
          <w:sz w:val="28"/>
          <w:szCs w:val="28"/>
        </w:rPr>
      </w:pPr>
      <w:r>
        <w:rPr>
          <w:sz w:val="28"/>
          <w:szCs w:val="28"/>
        </w:rPr>
        <w:t>Пендеев Николай Александрович</w:t>
      </w:r>
    </w:p>
    <w:p w:rsidR="00724BD0" w:rsidRPr="008864AD" w:rsidRDefault="00E26B56" w:rsidP="006D2E42">
      <w:pPr>
        <w:spacing w:line="360" w:lineRule="auto"/>
        <w:ind w:left="-142" w:firstLine="709"/>
        <w:rPr>
          <w:sz w:val="28"/>
          <w:szCs w:val="28"/>
        </w:rPr>
      </w:pPr>
      <w:r>
        <w:rPr>
          <w:sz w:val="28"/>
          <w:szCs w:val="28"/>
        </w:rPr>
        <w:t>Хажбиева Рузанна Мухамедовна</w:t>
      </w:r>
    </w:p>
    <w:p w:rsidR="00804B25" w:rsidRDefault="00E26B56" w:rsidP="006D2E42">
      <w:pPr>
        <w:spacing w:line="360" w:lineRule="auto"/>
        <w:ind w:left="-142" w:firstLine="709"/>
        <w:rPr>
          <w:sz w:val="28"/>
          <w:szCs w:val="28"/>
        </w:rPr>
      </w:pPr>
      <w:r>
        <w:rPr>
          <w:sz w:val="28"/>
          <w:szCs w:val="28"/>
        </w:rPr>
        <w:t>Фесенко Сергей Сергеевич</w:t>
      </w:r>
    </w:p>
    <w:p w:rsidR="00E26B56" w:rsidRPr="008864AD" w:rsidRDefault="00E26B56" w:rsidP="006D2E42">
      <w:pPr>
        <w:spacing w:line="360" w:lineRule="auto"/>
        <w:ind w:left="-142" w:firstLine="709"/>
        <w:rPr>
          <w:sz w:val="28"/>
          <w:szCs w:val="28"/>
        </w:rPr>
      </w:pPr>
      <w:proofErr w:type="spellStart"/>
      <w:r w:rsidRPr="00E868F6">
        <w:rPr>
          <w:sz w:val="28"/>
          <w:szCs w:val="28"/>
        </w:rPr>
        <w:t>Великанова</w:t>
      </w:r>
      <w:proofErr w:type="spellEnd"/>
      <w:r>
        <w:rPr>
          <w:sz w:val="28"/>
          <w:szCs w:val="28"/>
        </w:rPr>
        <w:t xml:space="preserve"> Татьяна Сергеевна</w:t>
      </w:r>
    </w:p>
    <w:p w:rsidR="00626C5E" w:rsidRDefault="00626C5E" w:rsidP="006D2E42">
      <w:pPr>
        <w:spacing w:line="360" w:lineRule="auto"/>
        <w:ind w:left="-142" w:firstLine="709"/>
        <w:rPr>
          <w:sz w:val="28"/>
          <w:szCs w:val="28"/>
        </w:rPr>
      </w:pPr>
      <w:r w:rsidRPr="00626C5E">
        <w:rPr>
          <w:b/>
          <w:sz w:val="28"/>
          <w:szCs w:val="28"/>
        </w:rPr>
        <w:t>Аукционист:</w:t>
      </w:r>
      <w:r>
        <w:rPr>
          <w:sz w:val="28"/>
          <w:szCs w:val="28"/>
        </w:rPr>
        <w:t xml:space="preserve"> Пендеев Н.А. (представитель Росрыболовства)</w:t>
      </w:r>
    </w:p>
    <w:p w:rsidR="00F12959" w:rsidRPr="00A77914" w:rsidRDefault="006D2E42" w:rsidP="006D2E42">
      <w:pPr>
        <w:spacing w:line="360" w:lineRule="auto"/>
        <w:ind w:firstLine="567"/>
        <w:rPr>
          <w:sz w:val="28"/>
          <w:szCs w:val="28"/>
        </w:rPr>
      </w:pPr>
      <w:r>
        <w:rPr>
          <w:sz w:val="28"/>
          <w:szCs w:val="28"/>
        </w:rPr>
        <w:t xml:space="preserve">3. </w:t>
      </w:r>
      <w:r w:rsidR="00F12959" w:rsidRPr="00720C99">
        <w:rPr>
          <w:sz w:val="28"/>
          <w:szCs w:val="28"/>
        </w:rPr>
        <w:t>В процессе проведен</w:t>
      </w:r>
      <w:r w:rsidR="00F12959">
        <w:rPr>
          <w:sz w:val="28"/>
          <w:szCs w:val="28"/>
        </w:rPr>
        <w:t>ия аукциона велась аудиозапись.</w:t>
      </w:r>
    </w:p>
    <w:p w:rsidR="00F12959" w:rsidRDefault="006D2E42" w:rsidP="00E26B56">
      <w:pPr>
        <w:spacing w:line="360" w:lineRule="auto"/>
        <w:ind w:firstLine="567"/>
        <w:rPr>
          <w:sz w:val="28"/>
          <w:szCs w:val="28"/>
        </w:rPr>
      </w:pPr>
      <w:r>
        <w:rPr>
          <w:sz w:val="28"/>
          <w:szCs w:val="28"/>
        </w:rPr>
        <w:t xml:space="preserve">4. </w:t>
      </w:r>
      <w:r w:rsidR="00F12959" w:rsidRPr="00720C99">
        <w:rPr>
          <w:sz w:val="28"/>
          <w:szCs w:val="28"/>
        </w:rPr>
        <w:t>Непосредственно перед началом аукциона были зарегистрированы следующие участники аукциона:</w:t>
      </w:r>
    </w:p>
    <w:tbl>
      <w:tblPr>
        <w:tblW w:w="10814" w:type="dxa"/>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4"/>
        <w:gridCol w:w="3003"/>
        <w:gridCol w:w="5670"/>
        <w:gridCol w:w="1417"/>
      </w:tblGrid>
      <w:tr w:rsidR="00724BD0" w:rsidRPr="00724BD0" w:rsidTr="00724BD0">
        <w:trPr>
          <w:cantSplit/>
          <w:trHeight w:val="884"/>
          <w:tblHeader/>
        </w:trPr>
        <w:tc>
          <w:tcPr>
            <w:tcW w:w="724" w:type="dxa"/>
            <w:tcBorders>
              <w:top w:val="single" w:sz="6" w:space="0" w:color="auto"/>
              <w:left w:val="single" w:sz="6" w:space="0" w:color="auto"/>
              <w:bottom w:val="single" w:sz="6" w:space="0" w:color="auto"/>
              <w:right w:val="single" w:sz="6" w:space="0" w:color="auto"/>
            </w:tcBorders>
            <w:vAlign w:val="center"/>
            <w:hideMark/>
          </w:tcPr>
          <w:p w:rsidR="00724BD0" w:rsidRPr="00724BD0" w:rsidRDefault="00724BD0" w:rsidP="00724BD0">
            <w:pPr>
              <w:jc w:val="center"/>
              <w:rPr>
                <w:b/>
                <w:bCs/>
              </w:rPr>
            </w:pPr>
            <w:r w:rsidRPr="00724BD0">
              <w:rPr>
                <w:b/>
                <w:bCs/>
              </w:rPr>
              <w:t>№</w:t>
            </w:r>
          </w:p>
          <w:p w:rsidR="00724BD0" w:rsidRPr="00724BD0" w:rsidRDefault="00724BD0" w:rsidP="00724BD0">
            <w:pPr>
              <w:jc w:val="center"/>
              <w:rPr>
                <w:b/>
                <w:bCs/>
              </w:rPr>
            </w:pPr>
            <w:r w:rsidRPr="00724BD0">
              <w:rPr>
                <w:b/>
                <w:bCs/>
              </w:rPr>
              <w:t>п/п</w:t>
            </w:r>
          </w:p>
        </w:tc>
        <w:tc>
          <w:tcPr>
            <w:tcW w:w="3003" w:type="dxa"/>
            <w:tcBorders>
              <w:top w:val="single" w:sz="6" w:space="0" w:color="auto"/>
              <w:left w:val="single" w:sz="6" w:space="0" w:color="auto"/>
              <w:bottom w:val="single" w:sz="6" w:space="0" w:color="auto"/>
              <w:right w:val="single" w:sz="6" w:space="0" w:color="auto"/>
            </w:tcBorders>
            <w:vAlign w:val="center"/>
            <w:hideMark/>
          </w:tcPr>
          <w:p w:rsidR="00724BD0" w:rsidRPr="00724BD0" w:rsidRDefault="00724BD0" w:rsidP="00724BD0">
            <w:pPr>
              <w:jc w:val="center"/>
              <w:rPr>
                <w:b/>
                <w:bCs/>
              </w:rPr>
            </w:pPr>
            <w:r w:rsidRPr="00724BD0">
              <w:rPr>
                <w:b/>
                <w:bCs/>
              </w:rPr>
              <w:t>Наименование</w:t>
            </w:r>
          </w:p>
          <w:p w:rsidR="00724BD0" w:rsidRPr="00724BD0" w:rsidRDefault="00724BD0" w:rsidP="00724BD0">
            <w:pPr>
              <w:jc w:val="center"/>
              <w:rPr>
                <w:b/>
                <w:bCs/>
              </w:rPr>
            </w:pPr>
            <w:r w:rsidRPr="00724BD0">
              <w:rPr>
                <w:b/>
                <w:bCs/>
              </w:rPr>
              <w:t>участника аукциона</w:t>
            </w:r>
          </w:p>
          <w:p w:rsidR="00724BD0" w:rsidRPr="00724BD0" w:rsidRDefault="00724BD0" w:rsidP="00724BD0">
            <w:pPr>
              <w:jc w:val="center"/>
              <w:rPr>
                <w:b/>
                <w:bCs/>
              </w:rPr>
            </w:pPr>
            <w:r w:rsidRPr="00724BD0">
              <w:rPr>
                <w:b/>
                <w:bCs/>
              </w:rPr>
              <w:t>(ИНН)</w:t>
            </w:r>
          </w:p>
        </w:tc>
        <w:tc>
          <w:tcPr>
            <w:tcW w:w="5670" w:type="dxa"/>
            <w:tcBorders>
              <w:top w:val="single" w:sz="6" w:space="0" w:color="auto"/>
              <w:left w:val="single" w:sz="6" w:space="0" w:color="auto"/>
              <w:bottom w:val="single" w:sz="6" w:space="0" w:color="auto"/>
              <w:right w:val="single" w:sz="6" w:space="0" w:color="auto"/>
            </w:tcBorders>
            <w:vAlign w:val="center"/>
            <w:hideMark/>
          </w:tcPr>
          <w:p w:rsidR="00724BD0" w:rsidRPr="00724BD0" w:rsidRDefault="00724BD0" w:rsidP="00724BD0">
            <w:pPr>
              <w:jc w:val="center"/>
              <w:rPr>
                <w:b/>
                <w:bCs/>
              </w:rPr>
            </w:pPr>
            <w:r w:rsidRPr="00724BD0">
              <w:rPr>
                <w:b/>
                <w:bCs/>
              </w:rPr>
              <w:t>Почтовый</w:t>
            </w:r>
          </w:p>
          <w:p w:rsidR="00724BD0" w:rsidRPr="00724BD0" w:rsidRDefault="00724BD0" w:rsidP="00724BD0">
            <w:pPr>
              <w:jc w:val="center"/>
              <w:rPr>
                <w:b/>
                <w:bCs/>
              </w:rPr>
            </w:pPr>
            <w:r w:rsidRPr="00724BD0">
              <w:rPr>
                <w:b/>
                <w:bCs/>
              </w:rPr>
              <w:t>адрес</w:t>
            </w:r>
          </w:p>
        </w:tc>
        <w:tc>
          <w:tcPr>
            <w:tcW w:w="1417" w:type="dxa"/>
            <w:tcBorders>
              <w:top w:val="single" w:sz="6" w:space="0" w:color="auto"/>
              <w:left w:val="single" w:sz="6" w:space="0" w:color="auto"/>
              <w:bottom w:val="single" w:sz="6" w:space="0" w:color="auto"/>
              <w:right w:val="single" w:sz="6" w:space="0" w:color="auto"/>
            </w:tcBorders>
          </w:tcPr>
          <w:p w:rsidR="00724BD0" w:rsidRPr="00724BD0" w:rsidRDefault="00724BD0" w:rsidP="00724BD0">
            <w:pPr>
              <w:jc w:val="center"/>
              <w:rPr>
                <w:b/>
                <w:bCs/>
              </w:rPr>
            </w:pPr>
            <w:r>
              <w:rPr>
                <w:b/>
                <w:bCs/>
              </w:rPr>
              <w:t>Номер выданной карточки</w:t>
            </w:r>
          </w:p>
        </w:tc>
      </w:tr>
      <w:tr w:rsidR="00724BD0" w:rsidRPr="00724BD0" w:rsidTr="00724BD0">
        <w:trPr>
          <w:cantSplit/>
          <w:trHeight w:val="697"/>
        </w:trPr>
        <w:tc>
          <w:tcPr>
            <w:tcW w:w="10814" w:type="dxa"/>
            <w:gridSpan w:val="4"/>
            <w:tcBorders>
              <w:top w:val="single" w:sz="6" w:space="0" w:color="auto"/>
              <w:left w:val="single" w:sz="6" w:space="0" w:color="auto"/>
              <w:bottom w:val="single" w:sz="6" w:space="0" w:color="auto"/>
              <w:right w:val="single" w:sz="6" w:space="0" w:color="auto"/>
            </w:tcBorders>
            <w:vAlign w:val="center"/>
            <w:hideMark/>
          </w:tcPr>
          <w:p w:rsidR="00724BD0" w:rsidRPr="00724BD0" w:rsidRDefault="00724BD0" w:rsidP="00724BD0">
            <w:pPr>
              <w:jc w:val="center"/>
              <w:rPr>
                <w:b/>
              </w:rPr>
            </w:pPr>
            <w:r w:rsidRPr="00724BD0">
              <w:rPr>
                <w:b/>
              </w:rPr>
              <w:t>ЛОТ № 1</w:t>
            </w:r>
          </w:p>
        </w:tc>
      </w:tr>
      <w:tr w:rsidR="00960289"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960289" w:rsidRPr="00724BD0" w:rsidRDefault="00960289" w:rsidP="00724BD0">
            <w:pPr>
              <w:jc w:val="center"/>
              <w:rPr>
                <w:bCs/>
              </w:rPr>
            </w:pPr>
            <w:r w:rsidRPr="00724BD0">
              <w:rPr>
                <w:bCs/>
              </w:rPr>
              <w:t>1.</w:t>
            </w:r>
          </w:p>
        </w:tc>
        <w:tc>
          <w:tcPr>
            <w:tcW w:w="3003" w:type="dxa"/>
            <w:tcBorders>
              <w:top w:val="single" w:sz="6" w:space="0" w:color="auto"/>
              <w:left w:val="single" w:sz="6" w:space="0" w:color="auto"/>
              <w:bottom w:val="single" w:sz="6" w:space="0" w:color="auto"/>
              <w:right w:val="single" w:sz="6" w:space="0" w:color="auto"/>
            </w:tcBorders>
            <w:vAlign w:val="center"/>
          </w:tcPr>
          <w:p w:rsidR="00960289" w:rsidRPr="00717FF0" w:rsidRDefault="00960289" w:rsidP="00493827">
            <w:pPr>
              <w:jc w:val="center"/>
              <w:rPr>
                <w:color w:val="000000"/>
              </w:rPr>
            </w:pPr>
            <w:r w:rsidRPr="000C0894">
              <w:rPr>
                <w:color w:val="000000"/>
              </w:rPr>
              <w:t>АО "Рыболовецкий колхоз "Восток-1"                                   (ИНН 2536010639)</w:t>
            </w:r>
          </w:p>
        </w:tc>
        <w:tc>
          <w:tcPr>
            <w:tcW w:w="5670"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rsidRPr="00E34096">
              <w:t xml:space="preserve">690106, Приморский край, </w:t>
            </w:r>
            <w:r>
              <w:t xml:space="preserve"> </w:t>
            </w:r>
            <w:r w:rsidRPr="00E34096">
              <w:t>г. Владивосток,</w:t>
            </w:r>
            <w:r>
              <w:t xml:space="preserve">              </w:t>
            </w:r>
            <w:r w:rsidRPr="00E34096">
              <w:t xml:space="preserve"> проспект Красного Знамени, д. 42</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24BD0">
            <w:pPr>
              <w:jc w:val="center"/>
            </w:pPr>
          </w:p>
          <w:p w:rsidR="00960289" w:rsidRPr="00724BD0" w:rsidRDefault="00744E1D" w:rsidP="00724BD0">
            <w:pPr>
              <w:jc w:val="center"/>
            </w:pPr>
            <w:r>
              <w:t>7</w:t>
            </w:r>
          </w:p>
        </w:tc>
      </w:tr>
      <w:tr w:rsidR="00960289"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960289" w:rsidRPr="00724BD0" w:rsidRDefault="00960289" w:rsidP="00724BD0">
            <w:pPr>
              <w:jc w:val="center"/>
              <w:rPr>
                <w:bCs/>
              </w:rPr>
            </w:pPr>
            <w:r w:rsidRPr="00724BD0">
              <w:rPr>
                <w:bCs/>
              </w:rPr>
              <w:t>2.</w:t>
            </w:r>
          </w:p>
        </w:tc>
        <w:tc>
          <w:tcPr>
            <w:tcW w:w="3003"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rsidRPr="00E34096">
              <w:t>ООО "</w:t>
            </w:r>
            <w:proofErr w:type="spellStart"/>
            <w:r w:rsidRPr="00E34096">
              <w:t>Поларис</w:t>
            </w:r>
            <w:proofErr w:type="spellEnd"/>
            <w:r w:rsidRPr="00E34096">
              <w:t>"                         (ИНН 4101138370)</w:t>
            </w:r>
          </w:p>
        </w:tc>
        <w:tc>
          <w:tcPr>
            <w:tcW w:w="5670"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rsidRPr="00E34096">
              <w:t>683013, Камчатский край,</w:t>
            </w:r>
            <w:r>
              <w:t xml:space="preserve"> </w:t>
            </w:r>
            <w:r w:rsidRPr="00E34096">
              <w:t>г. Петропавловск-Камчатский, Садовый пер., д. 5, кв. 29</w:t>
            </w:r>
          </w:p>
        </w:tc>
        <w:tc>
          <w:tcPr>
            <w:tcW w:w="1417" w:type="dxa"/>
            <w:tcBorders>
              <w:top w:val="single" w:sz="6" w:space="0" w:color="auto"/>
              <w:left w:val="single" w:sz="6" w:space="0" w:color="auto"/>
              <w:bottom w:val="single" w:sz="6" w:space="0" w:color="auto"/>
              <w:right w:val="single" w:sz="6" w:space="0" w:color="auto"/>
            </w:tcBorders>
          </w:tcPr>
          <w:p w:rsidR="00960289" w:rsidRDefault="00960289" w:rsidP="00724BD0">
            <w:pPr>
              <w:jc w:val="center"/>
            </w:pPr>
          </w:p>
          <w:p w:rsidR="00744E1D" w:rsidRPr="00724BD0" w:rsidRDefault="00744E1D" w:rsidP="00724BD0">
            <w:pPr>
              <w:jc w:val="center"/>
            </w:pPr>
            <w:r>
              <w:t>5</w:t>
            </w:r>
          </w:p>
        </w:tc>
      </w:tr>
      <w:tr w:rsidR="00960289"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960289" w:rsidRPr="00724BD0" w:rsidRDefault="00960289" w:rsidP="00724BD0">
            <w:pPr>
              <w:jc w:val="center"/>
              <w:rPr>
                <w:bCs/>
              </w:rPr>
            </w:pPr>
            <w:r w:rsidRPr="00724BD0">
              <w:rPr>
                <w:bCs/>
              </w:rPr>
              <w:lastRenderedPageBreak/>
              <w:t>3.</w:t>
            </w:r>
          </w:p>
        </w:tc>
        <w:tc>
          <w:tcPr>
            <w:tcW w:w="3003"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rsidRPr="00B35C3A">
              <w:t>ООО "Антей"                         (ИНН 2704007990)</w:t>
            </w:r>
          </w:p>
        </w:tc>
        <w:tc>
          <w:tcPr>
            <w:tcW w:w="5670"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t xml:space="preserve">690039, Приморский край, г. Владивосток, ул. Русская, </w:t>
            </w:r>
          </w:p>
          <w:p w:rsidR="00960289" w:rsidRDefault="00960289" w:rsidP="00493827">
            <w:pPr>
              <w:jc w:val="center"/>
            </w:pPr>
            <w:r>
              <w:t>д. 19А, офис 1203</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24BD0">
            <w:pPr>
              <w:jc w:val="center"/>
            </w:pPr>
          </w:p>
          <w:p w:rsidR="00960289" w:rsidRPr="00724BD0" w:rsidRDefault="00744E1D" w:rsidP="00724BD0">
            <w:pPr>
              <w:jc w:val="center"/>
            </w:pPr>
            <w:r>
              <w:t>1</w:t>
            </w:r>
          </w:p>
        </w:tc>
      </w:tr>
      <w:tr w:rsidR="00960289" w:rsidRPr="00724BD0" w:rsidTr="00DF5D8D">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960289" w:rsidRPr="00724BD0" w:rsidRDefault="00960289" w:rsidP="00724BD0">
            <w:pPr>
              <w:jc w:val="center"/>
              <w:rPr>
                <w:bCs/>
              </w:rPr>
            </w:pPr>
            <w:r w:rsidRPr="00724BD0">
              <w:rPr>
                <w:bCs/>
              </w:rPr>
              <w:t>4.</w:t>
            </w:r>
          </w:p>
        </w:tc>
        <w:tc>
          <w:tcPr>
            <w:tcW w:w="3003"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rsidRPr="00881F0C">
              <w:t>ООО "Невод"                         (ИНН 6516008452)</w:t>
            </w:r>
          </w:p>
        </w:tc>
        <w:tc>
          <w:tcPr>
            <w:tcW w:w="5670"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t xml:space="preserve">694820, Сахалинская обл., р-н </w:t>
            </w:r>
            <w:proofErr w:type="spellStart"/>
            <w:r>
              <w:t>Томаринский</w:t>
            </w:r>
            <w:proofErr w:type="spellEnd"/>
            <w:r>
              <w:t xml:space="preserve">, г. Томари, </w:t>
            </w:r>
          </w:p>
          <w:p w:rsidR="00960289" w:rsidRDefault="00960289" w:rsidP="00493827">
            <w:pPr>
              <w:jc w:val="center"/>
            </w:pPr>
            <w:r>
              <w:t>ул. Юбилейная, д.25, корп. А, кв. 54</w:t>
            </w:r>
          </w:p>
        </w:tc>
        <w:tc>
          <w:tcPr>
            <w:tcW w:w="1417" w:type="dxa"/>
            <w:tcBorders>
              <w:top w:val="single" w:sz="6" w:space="0" w:color="auto"/>
              <w:left w:val="single" w:sz="6" w:space="0" w:color="auto"/>
              <w:bottom w:val="single" w:sz="6" w:space="0" w:color="auto"/>
              <w:right w:val="single" w:sz="6" w:space="0" w:color="auto"/>
            </w:tcBorders>
          </w:tcPr>
          <w:p w:rsidR="00960289" w:rsidRDefault="00960289" w:rsidP="00724BD0">
            <w:pPr>
              <w:jc w:val="center"/>
              <w:rPr>
                <w:color w:val="000000"/>
              </w:rPr>
            </w:pPr>
          </w:p>
          <w:p w:rsidR="00744E1D" w:rsidRPr="00724BD0" w:rsidRDefault="00744E1D" w:rsidP="00724BD0">
            <w:pPr>
              <w:jc w:val="center"/>
              <w:rPr>
                <w:color w:val="000000"/>
              </w:rPr>
            </w:pPr>
            <w:r>
              <w:rPr>
                <w:color w:val="000000"/>
              </w:rPr>
              <w:t>2</w:t>
            </w:r>
          </w:p>
        </w:tc>
      </w:tr>
      <w:tr w:rsidR="00960289"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960289" w:rsidRPr="00724BD0" w:rsidRDefault="00960289" w:rsidP="00724BD0">
            <w:pPr>
              <w:jc w:val="center"/>
              <w:rPr>
                <w:bCs/>
              </w:rPr>
            </w:pPr>
            <w:r w:rsidRPr="00724BD0">
              <w:rPr>
                <w:bCs/>
              </w:rPr>
              <w:t>5.</w:t>
            </w:r>
          </w:p>
        </w:tc>
        <w:tc>
          <w:tcPr>
            <w:tcW w:w="3003"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t>ООО "Альбатрос Ко.</w:t>
            </w:r>
            <w:r w:rsidRPr="00DC5598">
              <w:t xml:space="preserve"> ЛТД"            </w:t>
            </w:r>
          </w:p>
          <w:p w:rsidR="00960289" w:rsidRPr="00285794" w:rsidRDefault="00960289" w:rsidP="00493827">
            <w:pPr>
              <w:jc w:val="center"/>
            </w:pPr>
            <w:r w:rsidRPr="00DC5598">
              <w:t xml:space="preserve"> (ИНН 6501189171)</w:t>
            </w:r>
          </w:p>
        </w:tc>
        <w:tc>
          <w:tcPr>
            <w:tcW w:w="5670"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t xml:space="preserve">694020, Сахалинская обл., </w:t>
            </w:r>
            <w:proofErr w:type="spellStart"/>
            <w:r>
              <w:t>Корсаковский</w:t>
            </w:r>
            <w:proofErr w:type="spellEnd"/>
            <w:r>
              <w:t xml:space="preserve"> р-н, г. Корсаков, ул. Портовая, дом 8/4</w:t>
            </w:r>
          </w:p>
        </w:tc>
        <w:tc>
          <w:tcPr>
            <w:tcW w:w="1417" w:type="dxa"/>
            <w:tcBorders>
              <w:top w:val="single" w:sz="6" w:space="0" w:color="auto"/>
              <w:left w:val="single" w:sz="6" w:space="0" w:color="auto"/>
              <w:bottom w:val="single" w:sz="6" w:space="0" w:color="auto"/>
              <w:right w:val="single" w:sz="6" w:space="0" w:color="auto"/>
            </w:tcBorders>
          </w:tcPr>
          <w:p w:rsidR="00960289" w:rsidRDefault="00960289" w:rsidP="00724BD0">
            <w:pPr>
              <w:jc w:val="center"/>
            </w:pPr>
          </w:p>
          <w:p w:rsidR="00744E1D" w:rsidRPr="00724BD0" w:rsidRDefault="00744E1D" w:rsidP="00724BD0">
            <w:pPr>
              <w:jc w:val="center"/>
            </w:pPr>
            <w:r>
              <w:t>3</w:t>
            </w:r>
          </w:p>
        </w:tc>
      </w:tr>
      <w:tr w:rsidR="00960289"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960289" w:rsidRPr="00724BD0" w:rsidRDefault="00960289" w:rsidP="00724BD0">
            <w:pPr>
              <w:jc w:val="center"/>
              <w:rPr>
                <w:bCs/>
              </w:rPr>
            </w:pPr>
            <w:r w:rsidRPr="00724BD0">
              <w:rPr>
                <w:bCs/>
              </w:rPr>
              <w:t>6.</w:t>
            </w:r>
          </w:p>
        </w:tc>
        <w:tc>
          <w:tcPr>
            <w:tcW w:w="3003" w:type="dxa"/>
            <w:tcBorders>
              <w:top w:val="single" w:sz="6" w:space="0" w:color="auto"/>
              <w:left w:val="single" w:sz="6" w:space="0" w:color="auto"/>
              <w:bottom w:val="single" w:sz="6" w:space="0" w:color="auto"/>
              <w:right w:val="single" w:sz="6" w:space="0" w:color="auto"/>
            </w:tcBorders>
            <w:vAlign w:val="center"/>
          </w:tcPr>
          <w:p w:rsidR="00960289" w:rsidRPr="00855FA6" w:rsidRDefault="00960289" w:rsidP="00493827">
            <w:pPr>
              <w:jc w:val="center"/>
              <w:rPr>
                <w:color w:val="000000"/>
              </w:rPr>
            </w:pPr>
            <w:r w:rsidRPr="00881F0C">
              <w:rPr>
                <w:color w:val="000000"/>
              </w:rPr>
              <w:t>ООО РК "ОСТРОВНОЙ"                          (ИНН 6501289105)</w:t>
            </w:r>
          </w:p>
        </w:tc>
        <w:tc>
          <w:tcPr>
            <w:tcW w:w="5670"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t>694520, Сахалинская обл.</w:t>
            </w:r>
            <w:proofErr w:type="gramStart"/>
            <w:r>
              <w:t>,  Южно</w:t>
            </w:r>
            <w:proofErr w:type="gramEnd"/>
            <w:r>
              <w:t>-Курильский р-н,</w:t>
            </w:r>
          </w:p>
          <w:p w:rsidR="00960289" w:rsidRDefault="00960289" w:rsidP="00493827">
            <w:pPr>
              <w:jc w:val="center"/>
            </w:pPr>
            <w:r>
              <w:t xml:space="preserve"> с. </w:t>
            </w:r>
            <w:proofErr w:type="spellStart"/>
            <w:r>
              <w:t>Малокурильское</w:t>
            </w:r>
            <w:proofErr w:type="spellEnd"/>
            <w:r>
              <w:t xml:space="preserve">, ул. Советская, д. 8, литер В, </w:t>
            </w:r>
            <w:proofErr w:type="spellStart"/>
            <w:r>
              <w:t>каб</w:t>
            </w:r>
            <w:proofErr w:type="spellEnd"/>
            <w:r>
              <w:t>. 1</w:t>
            </w:r>
          </w:p>
        </w:tc>
        <w:tc>
          <w:tcPr>
            <w:tcW w:w="1417" w:type="dxa"/>
            <w:tcBorders>
              <w:top w:val="single" w:sz="6" w:space="0" w:color="auto"/>
              <w:left w:val="single" w:sz="6" w:space="0" w:color="auto"/>
              <w:bottom w:val="single" w:sz="6" w:space="0" w:color="auto"/>
              <w:right w:val="single" w:sz="6" w:space="0" w:color="auto"/>
            </w:tcBorders>
          </w:tcPr>
          <w:p w:rsidR="00960289" w:rsidRDefault="00960289" w:rsidP="00724BD0">
            <w:pPr>
              <w:jc w:val="center"/>
            </w:pPr>
          </w:p>
          <w:p w:rsidR="00744E1D" w:rsidRPr="00724BD0" w:rsidRDefault="00744E1D" w:rsidP="00724BD0">
            <w:pPr>
              <w:jc w:val="center"/>
            </w:pPr>
            <w:r>
              <w:t>6</w:t>
            </w:r>
          </w:p>
        </w:tc>
      </w:tr>
      <w:tr w:rsidR="00960289"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960289" w:rsidRPr="00724BD0" w:rsidRDefault="00960289" w:rsidP="00724BD0">
            <w:pPr>
              <w:jc w:val="center"/>
              <w:rPr>
                <w:bCs/>
              </w:rPr>
            </w:pPr>
            <w:r w:rsidRPr="00724BD0">
              <w:rPr>
                <w:bCs/>
              </w:rPr>
              <w:t>7.</w:t>
            </w:r>
          </w:p>
        </w:tc>
        <w:tc>
          <w:tcPr>
            <w:tcW w:w="3003"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rsidRPr="00243700">
              <w:t>ИП Логинова Светлана Ивановна                             (ИНН 253714616101)</w:t>
            </w:r>
          </w:p>
        </w:tc>
        <w:tc>
          <w:tcPr>
            <w:tcW w:w="5670" w:type="dxa"/>
            <w:tcBorders>
              <w:top w:val="single" w:sz="6" w:space="0" w:color="auto"/>
              <w:left w:val="single" w:sz="6" w:space="0" w:color="auto"/>
              <w:bottom w:val="single" w:sz="6" w:space="0" w:color="auto"/>
              <w:right w:val="single" w:sz="6" w:space="0" w:color="auto"/>
            </w:tcBorders>
            <w:vAlign w:val="center"/>
          </w:tcPr>
          <w:p w:rsidR="00960289" w:rsidRPr="00D062B8" w:rsidRDefault="00960289" w:rsidP="00493827">
            <w:pPr>
              <w:jc w:val="center"/>
            </w:pPr>
            <w:r>
              <w:t>690012, г. Владивосток, ул. Пихтовая, д. 69-41</w:t>
            </w:r>
          </w:p>
        </w:tc>
        <w:tc>
          <w:tcPr>
            <w:tcW w:w="1417" w:type="dxa"/>
            <w:tcBorders>
              <w:top w:val="single" w:sz="6" w:space="0" w:color="auto"/>
              <w:left w:val="single" w:sz="6" w:space="0" w:color="auto"/>
              <w:bottom w:val="single" w:sz="6" w:space="0" w:color="auto"/>
              <w:right w:val="single" w:sz="6" w:space="0" w:color="auto"/>
            </w:tcBorders>
          </w:tcPr>
          <w:p w:rsidR="00960289" w:rsidRDefault="00960289" w:rsidP="00724BD0">
            <w:pPr>
              <w:jc w:val="center"/>
            </w:pPr>
          </w:p>
          <w:p w:rsidR="00744E1D" w:rsidRPr="00724BD0" w:rsidRDefault="00744E1D" w:rsidP="00724BD0">
            <w:pPr>
              <w:jc w:val="center"/>
            </w:pPr>
            <w:r>
              <w:t>4</w:t>
            </w:r>
          </w:p>
        </w:tc>
      </w:tr>
      <w:tr w:rsidR="00724BD0" w:rsidRPr="00724BD0" w:rsidTr="00724BD0">
        <w:trPr>
          <w:cantSplit/>
          <w:trHeight w:val="697"/>
        </w:trPr>
        <w:tc>
          <w:tcPr>
            <w:tcW w:w="10814" w:type="dxa"/>
            <w:gridSpan w:val="4"/>
            <w:tcBorders>
              <w:top w:val="single" w:sz="6" w:space="0" w:color="auto"/>
              <w:left w:val="single" w:sz="6" w:space="0" w:color="auto"/>
              <w:bottom w:val="single" w:sz="6" w:space="0" w:color="auto"/>
              <w:right w:val="single" w:sz="6" w:space="0" w:color="auto"/>
            </w:tcBorders>
            <w:vAlign w:val="center"/>
            <w:hideMark/>
          </w:tcPr>
          <w:p w:rsidR="00724BD0" w:rsidRPr="00724BD0" w:rsidRDefault="00724BD0" w:rsidP="00724BD0">
            <w:pPr>
              <w:jc w:val="center"/>
              <w:rPr>
                <w:b/>
              </w:rPr>
            </w:pPr>
            <w:r w:rsidRPr="00724BD0">
              <w:rPr>
                <w:b/>
              </w:rPr>
              <w:t>ЛОТ № 2</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1.</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Pr="00717FF0" w:rsidRDefault="00744E1D" w:rsidP="00744E1D">
            <w:pPr>
              <w:jc w:val="center"/>
              <w:rPr>
                <w:color w:val="000000"/>
              </w:rPr>
            </w:pPr>
            <w:r w:rsidRPr="000C0894">
              <w:rPr>
                <w:color w:val="000000"/>
              </w:rPr>
              <w:t>АО "Рыболовецкий колхоз "Восток-1"                                   (ИНН 2536010639)</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 xml:space="preserve">690106, Приморский край, </w:t>
            </w:r>
            <w:r>
              <w:t xml:space="preserve"> </w:t>
            </w:r>
            <w:r w:rsidRPr="00E34096">
              <w:t>г. Владивосток,</w:t>
            </w:r>
            <w:r>
              <w:t xml:space="preserve">              </w:t>
            </w:r>
            <w:r w:rsidRPr="00E34096">
              <w:t xml:space="preserve"> проспект Красного Знамени, д. 42</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7</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2.</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ООО "</w:t>
            </w:r>
            <w:proofErr w:type="spellStart"/>
            <w:r w:rsidRPr="00E34096">
              <w:t>Поларис</w:t>
            </w:r>
            <w:proofErr w:type="spellEnd"/>
            <w:r w:rsidRPr="00E34096">
              <w:t>"                         (ИНН 4101138370)</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683013, Камчатский край,</w:t>
            </w:r>
            <w:r>
              <w:t xml:space="preserve"> </w:t>
            </w:r>
            <w:r w:rsidRPr="00E34096">
              <w:t>г. Петропавловск-Камчатский, Садовый пер., д. 5, кв. 29</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5</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3.</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B35C3A">
              <w:t>ООО "Антей"                         (ИНН 2704007990)</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690039, Приморский край, г. Владивосток, ул. Русская, </w:t>
            </w:r>
          </w:p>
          <w:p w:rsidR="00744E1D" w:rsidRDefault="00744E1D" w:rsidP="00744E1D">
            <w:pPr>
              <w:jc w:val="center"/>
            </w:pPr>
            <w:r>
              <w:t>д. 19А, офис 1203</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1</w:t>
            </w:r>
          </w:p>
        </w:tc>
      </w:tr>
      <w:tr w:rsidR="00744E1D" w:rsidRPr="00724BD0" w:rsidTr="009E0A09">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4.</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881F0C">
              <w:t>ООО "Невод"                         (ИНН 6516008452)</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694820, Сахалинская обл., р-н </w:t>
            </w:r>
            <w:proofErr w:type="spellStart"/>
            <w:r>
              <w:t>Томаринский</w:t>
            </w:r>
            <w:proofErr w:type="spellEnd"/>
            <w:r>
              <w:t xml:space="preserve">, г. Томари, </w:t>
            </w:r>
          </w:p>
          <w:p w:rsidR="00744E1D" w:rsidRDefault="00744E1D" w:rsidP="00744E1D">
            <w:pPr>
              <w:jc w:val="center"/>
            </w:pPr>
            <w:r>
              <w:t>ул. Юбилейная, д.25, корп. А, кв. 54</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rPr>
                <w:color w:val="000000"/>
              </w:rPr>
            </w:pPr>
          </w:p>
          <w:p w:rsidR="00744E1D" w:rsidRPr="00724BD0" w:rsidRDefault="00744E1D" w:rsidP="00744E1D">
            <w:pPr>
              <w:jc w:val="center"/>
              <w:rPr>
                <w:color w:val="000000"/>
              </w:rPr>
            </w:pPr>
            <w:r>
              <w:rPr>
                <w:color w:val="000000"/>
              </w:rPr>
              <w:t>2</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5.</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ООО "Альбатрос Ко.</w:t>
            </w:r>
            <w:r w:rsidRPr="00DC5598">
              <w:t xml:space="preserve"> ЛТД"            </w:t>
            </w:r>
          </w:p>
          <w:p w:rsidR="00744E1D" w:rsidRPr="00285794" w:rsidRDefault="00744E1D" w:rsidP="00744E1D">
            <w:pPr>
              <w:jc w:val="center"/>
            </w:pPr>
            <w:r w:rsidRPr="00DC5598">
              <w:t xml:space="preserve"> (ИНН 6501189171)</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694020, Сахалинская обл., </w:t>
            </w:r>
            <w:proofErr w:type="spellStart"/>
            <w:r>
              <w:t>Корсаковский</w:t>
            </w:r>
            <w:proofErr w:type="spellEnd"/>
            <w:r>
              <w:t xml:space="preserve"> р-н, г. Корсаков, ул. Портовая, дом 8/4</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3</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6.</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Pr="00855FA6" w:rsidRDefault="00744E1D" w:rsidP="00744E1D">
            <w:pPr>
              <w:jc w:val="center"/>
              <w:rPr>
                <w:color w:val="000000"/>
              </w:rPr>
            </w:pPr>
            <w:r w:rsidRPr="00881F0C">
              <w:rPr>
                <w:color w:val="000000"/>
              </w:rPr>
              <w:t>ООО РК "ОСТРОВНОЙ"                          (ИНН 6501289105)</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694520, Сахалинская обл.</w:t>
            </w:r>
            <w:proofErr w:type="gramStart"/>
            <w:r>
              <w:t>,  Южно</w:t>
            </w:r>
            <w:proofErr w:type="gramEnd"/>
            <w:r>
              <w:t>-Курильский р-н,</w:t>
            </w:r>
          </w:p>
          <w:p w:rsidR="00744E1D" w:rsidRDefault="00744E1D" w:rsidP="00744E1D">
            <w:pPr>
              <w:jc w:val="center"/>
            </w:pPr>
            <w:r>
              <w:t xml:space="preserve"> с. </w:t>
            </w:r>
            <w:proofErr w:type="spellStart"/>
            <w:r>
              <w:t>Малокурильское</w:t>
            </w:r>
            <w:proofErr w:type="spellEnd"/>
            <w:r>
              <w:t xml:space="preserve">, ул. Советская, д. 8, литер В, </w:t>
            </w:r>
            <w:proofErr w:type="spellStart"/>
            <w:r>
              <w:t>каб</w:t>
            </w:r>
            <w:proofErr w:type="spellEnd"/>
            <w:r>
              <w:t>. 1</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6</w:t>
            </w:r>
          </w:p>
        </w:tc>
      </w:tr>
      <w:tr w:rsidR="00960289"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960289" w:rsidRPr="00724BD0" w:rsidRDefault="00960289" w:rsidP="00724BD0">
            <w:pPr>
              <w:jc w:val="center"/>
              <w:rPr>
                <w:bCs/>
              </w:rPr>
            </w:pPr>
            <w:r w:rsidRPr="00724BD0">
              <w:rPr>
                <w:bCs/>
              </w:rPr>
              <w:t>7.</w:t>
            </w:r>
          </w:p>
        </w:tc>
        <w:tc>
          <w:tcPr>
            <w:tcW w:w="3003"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rsidRPr="00243700">
              <w:t>ИП Логинова Светлана Ивановна                             (ИНН 253714616101)</w:t>
            </w:r>
          </w:p>
        </w:tc>
        <w:tc>
          <w:tcPr>
            <w:tcW w:w="5670" w:type="dxa"/>
            <w:tcBorders>
              <w:top w:val="single" w:sz="6" w:space="0" w:color="auto"/>
              <w:left w:val="single" w:sz="6" w:space="0" w:color="auto"/>
              <w:bottom w:val="single" w:sz="6" w:space="0" w:color="auto"/>
              <w:right w:val="single" w:sz="6" w:space="0" w:color="auto"/>
            </w:tcBorders>
            <w:vAlign w:val="center"/>
          </w:tcPr>
          <w:p w:rsidR="00960289" w:rsidRPr="00D062B8" w:rsidRDefault="00960289" w:rsidP="00493827">
            <w:pPr>
              <w:jc w:val="center"/>
            </w:pPr>
            <w:r>
              <w:t>690012, г. Владивосток, ул. Пихтовая, д. 69-41</w:t>
            </w:r>
          </w:p>
        </w:tc>
        <w:tc>
          <w:tcPr>
            <w:tcW w:w="1417" w:type="dxa"/>
            <w:tcBorders>
              <w:top w:val="single" w:sz="6" w:space="0" w:color="auto"/>
              <w:left w:val="single" w:sz="6" w:space="0" w:color="auto"/>
              <w:bottom w:val="single" w:sz="6" w:space="0" w:color="auto"/>
              <w:right w:val="single" w:sz="6" w:space="0" w:color="auto"/>
            </w:tcBorders>
          </w:tcPr>
          <w:p w:rsidR="00960289" w:rsidRDefault="00960289" w:rsidP="00724BD0">
            <w:pPr>
              <w:jc w:val="center"/>
            </w:pPr>
          </w:p>
          <w:p w:rsidR="00744E1D" w:rsidRPr="00724BD0" w:rsidRDefault="00744E1D" w:rsidP="00724BD0">
            <w:pPr>
              <w:jc w:val="center"/>
            </w:pPr>
            <w:r>
              <w:t>4</w:t>
            </w:r>
          </w:p>
        </w:tc>
      </w:tr>
      <w:tr w:rsidR="00724BD0" w:rsidRPr="00724BD0" w:rsidTr="00724BD0">
        <w:trPr>
          <w:cantSplit/>
          <w:trHeight w:val="697"/>
        </w:trPr>
        <w:tc>
          <w:tcPr>
            <w:tcW w:w="10814" w:type="dxa"/>
            <w:gridSpan w:val="4"/>
            <w:tcBorders>
              <w:top w:val="single" w:sz="6" w:space="0" w:color="auto"/>
              <w:left w:val="single" w:sz="6" w:space="0" w:color="auto"/>
              <w:bottom w:val="single" w:sz="6" w:space="0" w:color="auto"/>
              <w:right w:val="single" w:sz="6" w:space="0" w:color="auto"/>
            </w:tcBorders>
            <w:vAlign w:val="center"/>
            <w:hideMark/>
          </w:tcPr>
          <w:p w:rsidR="00724BD0" w:rsidRPr="00724BD0" w:rsidRDefault="00724BD0" w:rsidP="00724BD0">
            <w:pPr>
              <w:jc w:val="center"/>
              <w:rPr>
                <w:b/>
              </w:rPr>
            </w:pPr>
            <w:r w:rsidRPr="00724BD0">
              <w:rPr>
                <w:b/>
              </w:rPr>
              <w:t>ЛОТ № 3</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1.</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Pr="00717FF0" w:rsidRDefault="00744E1D" w:rsidP="00744E1D">
            <w:pPr>
              <w:jc w:val="center"/>
              <w:rPr>
                <w:color w:val="000000"/>
              </w:rPr>
            </w:pPr>
            <w:r w:rsidRPr="000C0894">
              <w:rPr>
                <w:color w:val="000000"/>
              </w:rPr>
              <w:t>АО "Рыболовецкий колхоз "Восток-1"                                   (ИНН 2536010639)</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 xml:space="preserve">690106, Приморский край, </w:t>
            </w:r>
            <w:r>
              <w:t xml:space="preserve"> </w:t>
            </w:r>
            <w:r w:rsidRPr="00E34096">
              <w:t>г. Владивосток,</w:t>
            </w:r>
            <w:r>
              <w:t xml:space="preserve">              </w:t>
            </w:r>
            <w:r w:rsidRPr="00E34096">
              <w:t xml:space="preserve"> проспект Красного Знамени, д. 42</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7</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2.</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ООО "</w:t>
            </w:r>
            <w:proofErr w:type="spellStart"/>
            <w:r w:rsidRPr="00E34096">
              <w:t>Поларис</w:t>
            </w:r>
            <w:proofErr w:type="spellEnd"/>
            <w:r w:rsidRPr="00E34096">
              <w:t>"                         (ИНН 4101138370)</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683013, Камчатский край,</w:t>
            </w:r>
            <w:r>
              <w:t xml:space="preserve"> </w:t>
            </w:r>
            <w:r w:rsidRPr="00E34096">
              <w:t>г. Петропавловск-Камчатский, Садовый пер., д. 5, кв. 29</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5</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3.</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B35C3A">
              <w:t>ООО "Антей"                         (ИНН 2704007990)</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690039, Приморский край, г. Владивосток, ул. Русская, </w:t>
            </w:r>
          </w:p>
          <w:p w:rsidR="00744E1D" w:rsidRDefault="00744E1D" w:rsidP="00744E1D">
            <w:pPr>
              <w:jc w:val="center"/>
            </w:pPr>
            <w:r>
              <w:t>д. 19А, офис 1203</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1</w:t>
            </w:r>
          </w:p>
        </w:tc>
      </w:tr>
      <w:tr w:rsidR="00744E1D" w:rsidRPr="00724BD0" w:rsidTr="000A286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lastRenderedPageBreak/>
              <w:t>4.</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881F0C">
              <w:t>ООО "Невод"                         (ИНН 6516008452)</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694820, Сахалинская обл., р-н </w:t>
            </w:r>
            <w:proofErr w:type="spellStart"/>
            <w:r>
              <w:t>Томаринский</w:t>
            </w:r>
            <w:proofErr w:type="spellEnd"/>
            <w:r>
              <w:t xml:space="preserve">, г. Томари, </w:t>
            </w:r>
          </w:p>
          <w:p w:rsidR="00744E1D" w:rsidRDefault="00744E1D" w:rsidP="00744E1D">
            <w:pPr>
              <w:jc w:val="center"/>
            </w:pPr>
            <w:r>
              <w:t>ул. Юбилейная, д.25, корп. А, кв. 54</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rPr>
                <w:color w:val="000000"/>
              </w:rPr>
            </w:pPr>
          </w:p>
          <w:p w:rsidR="00744E1D" w:rsidRPr="00724BD0" w:rsidRDefault="00744E1D" w:rsidP="00744E1D">
            <w:pPr>
              <w:jc w:val="center"/>
              <w:rPr>
                <w:color w:val="000000"/>
              </w:rPr>
            </w:pPr>
            <w:r>
              <w:rPr>
                <w:color w:val="000000"/>
              </w:rPr>
              <w:t>2</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5.</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ООО "Альбатрос Ко.</w:t>
            </w:r>
            <w:r w:rsidRPr="00DC5598">
              <w:t xml:space="preserve"> ЛТД"            </w:t>
            </w:r>
          </w:p>
          <w:p w:rsidR="00744E1D" w:rsidRPr="00285794" w:rsidRDefault="00744E1D" w:rsidP="00744E1D">
            <w:pPr>
              <w:jc w:val="center"/>
            </w:pPr>
            <w:r w:rsidRPr="00DC5598">
              <w:t xml:space="preserve"> (ИНН 6501189171)</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694020, Сахалинская обл., </w:t>
            </w:r>
            <w:proofErr w:type="spellStart"/>
            <w:r>
              <w:t>Корсаковский</w:t>
            </w:r>
            <w:proofErr w:type="spellEnd"/>
            <w:r>
              <w:t xml:space="preserve"> р-н, г. Корсаков, ул. Портовая, дом 8/4</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3</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6.</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Pr="00855FA6" w:rsidRDefault="00744E1D" w:rsidP="00744E1D">
            <w:pPr>
              <w:jc w:val="center"/>
              <w:rPr>
                <w:color w:val="000000"/>
              </w:rPr>
            </w:pPr>
            <w:r w:rsidRPr="00881F0C">
              <w:rPr>
                <w:color w:val="000000"/>
              </w:rPr>
              <w:t>ООО РК "ОСТРОВНОЙ"                          (ИНН 6501289105)</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694520, Сахалинская обл.</w:t>
            </w:r>
            <w:proofErr w:type="gramStart"/>
            <w:r>
              <w:t>,  Южно</w:t>
            </w:r>
            <w:proofErr w:type="gramEnd"/>
            <w:r>
              <w:t>-Курильский р-н,</w:t>
            </w:r>
          </w:p>
          <w:p w:rsidR="00744E1D" w:rsidRDefault="00744E1D" w:rsidP="00744E1D">
            <w:pPr>
              <w:jc w:val="center"/>
            </w:pPr>
            <w:r>
              <w:t xml:space="preserve"> с. </w:t>
            </w:r>
            <w:proofErr w:type="spellStart"/>
            <w:r>
              <w:t>Малокурильское</w:t>
            </w:r>
            <w:proofErr w:type="spellEnd"/>
            <w:r>
              <w:t xml:space="preserve">, ул. Советская, д. 8, литер В, </w:t>
            </w:r>
            <w:proofErr w:type="spellStart"/>
            <w:r>
              <w:t>каб</w:t>
            </w:r>
            <w:proofErr w:type="spellEnd"/>
            <w:r>
              <w:t>. 1</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6</w:t>
            </w:r>
          </w:p>
        </w:tc>
      </w:tr>
      <w:tr w:rsidR="00960289"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960289" w:rsidRPr="00724BD0" w:rsidRDefault="00960289" w:rsidP="00724BD0">
            <w:pPr>
              <w:jc w:val="center"/>
              <w:rPr>
                <w:bCs/>
              </w:rPr>
            </w:pPr>
            <w:r w:rsidRPr="00724BD0">
              <w:rPr>
                <w:bCs/>
              </w:rPr>
              <w:t>7.</w:t>
            </w:r>
          </w:p>
        </w:tc>
        <w:tc>
          <w:tcPr>
            <w:tcW w:w="3003"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rsidRPr="00243700">
              <w:t>ИП Логинова Светлана Ивановна                             (ИНН 253714616101)</w:t>
            </w:r>
          </w:p>
        </w:tc>
        <w:tc>
          <w:tcPr>
            <w:tcW w:w="5670" w:type="dxa"/>
            <w:tcBorders>
              <w:top w:val="single" w:sz="6" w:space="0" w:color="auto"/>
              <w:left w:val="single" w:sz="6" w:space="0" w:color="auto"/>
              <w:bottom w:val="single" w:sz="6" w:space="0" w:color="auto"/>
              <w:right w:val="single" w:sz="6" w:space="0" w:color="auto"/>
            </w:tcBorders>
            <w:vAlign w:val="center"/>
          </w:tcPr>
          <w:p w:rsidR="00960289" w:rsidRPr="00D062B8" w:rsidRDefault="00960289" w:rsidP="00493827">
            <w:pPr>
              <w:jc w:val="center"/>
            </w:pPr>
            <w:r>
              <w:t>690012, г. Владивосток, ул. Пихтовая, д. 69-41</w:t>
            </w:r>
          </w:p>
        </w:tc>
        <w:tc>
          <w:tcPr>
            <w:tcW w:w="1417" w:type="dxa"/>
            <w:tcBorders>
              <w:top w:val="single" w:sz="6" w:space="0" w:color="auto"/>
              <w:left w:val="single" w:sz="6" w:space="0" w:color="auto"/>
              <w:bottom w:val="single" w:sz="6" w:space="0" w:color="auto"/>
              <w:right w:val="single" w:sz="6" w:space="0" w:color="auto"/>
            </w:tcBorders>
          </w:tcPr>
          <w:p w:rsidR="00960289" w:rsidRDefault="00960289" w:rsidP="00724BD0">
            <w:pPr>
              <w:jc w:val="center"/>
            </w:pPr>
          </w:p>
          <w:p w:rsidR="00744E1D" w:rsidRPr="00724BD0" w:rsidRDefault="00744E1D" w:rsidP="00724BD0">
            <w:pPr>
              <w:jc w:val="center"/>
            </w:pPr>
            <w:r>
              <w:t>4</w:t>
            </w:r>
          </w:p>
        </w:tc>
      </w:tr>
      <w:tr w:rsidR="00724BD0" w:rsidRPr="00724BD0" w:rsidTr="00724BD0">
        <w:trPr>
          <w:cantSplit/>
          <w:trHeight w:val="697"/>
        </w:trPr>
        <w:tc>
          <w:tcPr>
            <w:tcW w:w="10814" w:type="dxa"/>
            <w:gridSpan w:val="4"/>
            <w:tcBorders>
              <w:top w:val="single" w:sz="6" w:space="0" w:color="auto"/>
              <w:left w:val="single" w:sz="6" w:space="0" w:color="auto"/>
              <w:bottom w:val="single" w:sz="6" w:space="0" w:color="auto"/>
              <w:right w:val="single" w:sz="6" w:space="0" w:color="auto"/>
            </w:tcBorders>
            <w:vAlign w:val="center"/>
            <w:hideMark/>
          </w:tcPr>
          <w:p w:rsidR="00724BD0" w:rsidRPr="00724BD0" w:rsidRDefault="00724BD0" w:rsidP="00724BD0">
            <w:pPr>
              <w:jc w:val="center"/>
              <w:rPr>
                <w:b/>
              </w:rPr>
            </w:pPr>
            <w:r w:rsidRPr="00724BD0">
              <w:rPr>
                <w:b/>
              </w:rPr>
              <w:t>ЛОТ № 4</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1.</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Pr="00717FF0" w:rsidRDefault="00744E1D" w:rsidP="00744E1D">
            <w:pPr>
              <w:jc w:val="center"/>
              <w:rPr>
                <w:color w:val="000000"/>
              </w:rPr>
            </w:pPr>
            <w:r w:rsidRPr="000C0894">
              <w:rPr>
                <w:color w:val="000000"/>
              </w:rPr>
              <w:t>АО "Рыболовецкий колхоз "Восток-1"                                   (ИНН 2536010639)</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 xml:space="preserve">690106, Приморский край, </w:t>
            </w:r>
            <w:r>
              <w:t xml:space="preserve"> </w:t>
            </w:r>
            <w:r w:rsidRPr="00E34096">
              <w:t>г. Владивосток,</w:t>
            </w:r>
            <w:r>
              <w:t xml:space="preserve">              </w:t>
            </w:r>
            <w:r w:rsidRPr="00E34096">
              <w:t xml:space="preserve"> проспект Красного Знамени, д. 42</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7</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2.</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ООО "</w:t>
            </w:r>
            <w:proofErr w:type="spellStart"/>
            <w:r w:rsidRPr="00E34096">
              <w:t>Поларис</w:t>
            </w:r>
            <w:proofErr w:type="spellEnd"/>
            <w:r w:rsidRPr="00E34096">
              <w:t>"                         (ИНН 4101138370)</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683013, Камчатский край,</w:t>
            </w:r>
            <w:r>
              <w:t xml:space="preserve"> </w:t>
            </w:r>
            <w:r w:rsidRPr="00E34096">
              <w:t>г. Петропавловск-Камчатский, Садовый пер., д. 5, кв. 29</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5</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3.</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B35C3A">
              <w:t>ООО "Антей"                         (ИНН 2704007990)</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690039, Приморский край, г. Владивосток, ул. Русская, </w:t>
            </w:r>
          </w:p>
          <w:p w:rsidR="00744E1D" w:rsidRDefault="00744E1D" w:rsidP="00744E1D">
            <w:pPr>
              <w:jc w:val="center"/>
            </w:pPr>
            <w:r>
              <w:t>д. 19А, офис 1203</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1</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4.</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881F0C">
              <w:t>ООО "Невод"                         (ИНН 6516008452)</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694820, Сахалинская обл., р-н </w:t>
            </w:r>
            <w:proofErr w:type="spellStart"/>
            <w:r>
              <w:t>Томаринский</w:t>
            </w:r>
            <w:proofErr w:type="spellEnd"/>
            <w:r>
              <w:t xml:space="preserve">, г. Томари, </w:t>
            </w:r>
          </w:p>
          <w:p w:rsidR="00744E1D" w:rsidRDefault="00744E1D" w:rsidP="00744E1D">
            <w:pPr>
              <w:jc w:val="center"/>
            </w:pPr>
            <w:r>
              <w:t>ул. Юбилейная, д.25, корп. А, кв. 54</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rPr>
                <w:color w:val="000000"/>
              </w:rPr>
            </w:pPr>
          </w:p>
          <w:p w:rsidR="00744E1D" w:rsidRPr="00724BD0" w:rsidRDefault="00744E1D" w:rsidP="00744E1D">
            <w:pPr>
              <w:jc w:val="center"/>
              <w:rPr>
                <w:color w:val="000000"/>
              </w:rPr>
            </w:pPr>
            <w:r>
              <w:rPr>
                <w:color w:val="000000"/>
              </w:rPr>
              <w:t>2</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5.</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ООО "Альбатрос Ко.</w:t>
            </w:r>
            <w:r w:rsidRPr="00DC5598">
              <w:t xml:space="preserve"> ЛТД"            </w:t>
            </w:r>
          </w:p>
          <w:p w:rsidR="00744E1D" w:rsidRPr="00285794" w:rsidRDefault="00744E1D" w:rsidP="00744E1D">
            <w:pPr>
              <w:jc w:val="center"/>
            </w:pPr>
            <w:r w:rsidRPr="00DC5598">
              <w:t xml:space="preserve"> (ИНН 6501189171)</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694020, Сахалинская обл., </w:t>
            </w:r>
            <w:proofErr w:type="spellStart"/>
            <w:r>
              <w:t>Корсаковский</w:t>
            </w:r>
            <w:proofErr w:type="spellEnd"/>
            <w:r>
              <w:t xml:space="preserve"> р-н, г. Корсаков, ул. Портовая, дом 8/4</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3</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6.</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Pr="00855FA6" w:rsidRDefault="00744E1D" w:rsidP="00744E1D">
            <w:pPr>
              <w:jc w:val="center"/>
              <w:rPr>
                <w:color w:val="000000"/>
              </w:rPr>
            </w:pPr>
            <w:r w:rsidRPr="00881F0C">
              <w:rPr>
                <w:color w:val="000000"/>
              </w:rPr>
              <w:t>ООО РК "ОСТРОВНОЙ"                          (ИНН 6501289105)</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694520, Сахалинская обл.</w:t>
            </w:r>
            <w:proofErr w:type="gramStart"/>
            <w:r>
              <w:t>,  Южно</w:t>
            </w:r>
            <w:proofErr w:type="gramEnd"/>
            <w:r>
              <w:t>-Курильский р-н,</w:t>
            </w:r>
          </w:p>
          <w:p w:rsidR="00744E1D" w:rsidRDefault="00744E1D" w:rsidP="00744E1D">
            <w:pPr>
              <w:jc w:val="center"/>
            </w:pPr>
            <w:r>
              <w:t xml:space="preserve"> с. </w:t>
            </w:r>
            <w:proofErr w:type="spellStart"/>
            <w:r>
              <w:t>Малокурильское</w:t>
            </w:r>
            <w:proofErr w:type="spellEnd"/>
            <w:r>
              <w:t xml:space="preserve">, ул. Советская, д. 8, литер В, </w:t>
            </w:r>
            <w:proofErr w:type="spellStart"/>
            <w:r>
              <w:t>каб</w:t>
            </w:r>
            <w:proofErr w:type="spellEnd"/>
            <w:r>
              <w:t>. 1</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6</w:t>
            </w:r>
          </w:p>
        </w:tc>
      </w:tr>
      <w:tr w:rsidR="00960289"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960289" w:rsidRPr="00724BD0" w:rsidRDefault="00960289" w:rsidP="00724BD0">
            <w:pPr>
              <w:jc w:val="center"/>
              <w:rPr>
                <w:bCs/>
              </w:rPr>
            </w:pPr>
            <w:r w:rsidRPr="00724BD0">
              <w:rPr>
                <w:bCs/>
              </w:rPr>
              <w:t>7.</w:t>
            </w:r>
          </w:p>
        </w:tc>
        <w:tc>
          <w:tcPr>
            <w:tcW w:w="3003" w:type="dxa"/>
            <w:tcBorders>
              <w:top w:val="single" w:sz="6" w:space="0" w:color="auto"/>
              <w:left w:val="single" w:sz="6" w:space="0" w:color="auto"/>
              <w:bottom w:val="single" w:sz="6" w:space="0" w:color="auto"/>
              <w:right w:val="single" w:sz="6" w:space="0" w:color="auto"/>
            </w:tcBorders>
            <w:vAlign w:val="center"/>
          </w:tcPr>
          <w:p w:rsidR="00960289" w:rsidRDefault="00960289" w:rsidP="00493827">
            <w:pPr>
              <w:jc w:val="center"/>
            </w:pPr>
            <w:r w:rsidRPr="00243700">
              <w:t>ИП Логинова Светлана Ивановна                             (ИНН 253714616101)</w:t>
            </w:r>
          </w:p>
        </w:tc>
        <w:tc>
          <w:tcPr>
            <w:tcW w:w="5670" w:type="dxa"/>
            <w:tcBorders>
              <w:top w:val="single" w:sz="6" w:space="0" w:color="auto"/>
              <w:left w:val="single" w:sz="6" w:space="0" w:color="auto"/>
              <w:bottom w:val="single" w:sz="6" w:space="0" w:color="auto"/>
              <w:right w:val="single" w:sz="6" w:space="0" w:color="auto"/>
            </w:tcBorders>
            <w:vAlign w:val="center"/>
          </w:tcPr>
          <w:p w:rsidR="00960289" w:rsidRPr="00D062B8" w:rsidRDefault="00960289" w:rsidP="00493827">
            <w:pPr>
              <w:jc w:val="center"/>
            </w:pPr>
            <w:r>
              <w:t>690012, г. Владивосток, ул. Пихтовая, д. 69-41</w:t>
            </w:r>
          </w:p>
        </w:tc>
        <w:tc>
          <w:tcPr>
            <w:tcW w:w="1417" w:type="dxa"/>
            <w:tcBorders>
              <w:top w:val="single" w:sz="6" w:space="0" w:color="auto"/>
              <w:left w:val="single" w:sz="6" w:space="0" w:color="auto"/>
              <w:bottom w:val="single" w:sz="6" w:space="0" w:color="auto"/>
              <w:right w:val="single" w:sz="6" w:space="0" w:color="auto"/>
            </w:tcBorders>
          </w:tcPr>
          <w:p w:rsidR="00960289" w:rsidRDefault="00960289" w:rsidP="00724BD0">
            <w:pPr>
              <w:jc w:val="center"/>
            </w:pPr>
          </w:p>
          <w:p w:rsidR="00744E1D" w:rsidRPr="00724BD0" w:rsidRDefault="00744E1D" w:rsidP="00724BD0">
            <w:pPr>
              <w:jc w:val="center"/>
            </w:pPr>
            <w:r>
              <w:t>4</w:t>
            </w:r>
          </w:p>
        </w:tc>
      </w:tr>
      <w:tr w:rsidR="00724BD0" w:rsidRPr="00724BD0" w:rsidTr="00724BD0">
        <w:trPr>
          <w:cantSplit/>
          <w:trHeight w:val="697"/>
        </w:trPr>
        <w:tc>
          <w:tcPr>
            <w:tcW w:w="10814" w:type="dxa"/>
            <w:gridSpan w:val="4"/>
            <w:tcBorders>
              <w:top w:val="single" w:sz="6" w:space="0" w:color="auto"/>
              <w:left w:val="single" w:sz="6" w:space="0" w:color="auto"/>
              <w:bottom w:val="single" w:sz="6" w:space="0" w:color="auto"/>
              <w:right w:val="single" w:sz="6" w:space="0" w:color="auto"/>
            </w:tcBorders>
            <w:vAlign w:val="center"/>
            <w:hideMark/>
          </w:tcPr>
          <w:p w:rsidR="00724BD0" w:rsidRPr="00724BD0" w:rsidRDefault="00724BD0" w:rsidP="00724BD0">
            <w:pPr>
              <w:jc w:val="center"/>
              <w:rPr>
                <w:b/>
              </w:rPr>
            </w:pPr>
            <w:r w:rsidRPr="00724BD0">
              <w:rPr>
                <w:b/>
              </w:rPr>
              <w:t>ЛОТ № 5</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1.</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Pr="00717FF0" w:rsidRDefault="00744E1D" w:rsidP="00744E1D">
            <w:pPr>
              <w:jc w:val="center"/>
              <w:rPr>
                <w:color w:val="000000"/>
              </w:rPr>
            </w:pPr>
            <w:r w:rsidRPr="000C0894">
              <w:rPr>
                <w:color w:val="000000"/>
              </w:rPr>
              <w:t>АО "Рыболовецкий колхоз "Восток-1"                                   (ИНН 2536010639)</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 xml:space="preserve">690106, Приморский край, </w:t>
            </w:r>
            <w:r>
              <w:t xml:space="preserve"> </w:t>
            </w:r>
            <w:r w:rsidRPr="00E34096">
              <w:t>г. Владивосток,</w:t>
            </w:r>
            <w:r>
              <w:t xml:space="preserve">              </w:t>
            </w:r>
            <w:r w:rsidRPr="00E34096">
              <w:t xml:space="preserve"> проспект Красного Знамени, д. 42</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7</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2.</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ООО "</w:t>
            </w:r>
            <w:proofErr w:type="spellStart"/>
            <w:r w:rsidRPr="00E34096">
              <w:t>Поларис</w:t>
            </w:r>
            <w:proofErr w:type="spellEnd"/>
            <w:r w:rsidRPr="00E34096">
              <w:t>"                         (ИНН 4101138370)</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683013, Камчатский край,</w:t>
            </w:r>
            <w:r>
              <w:t xml:space="preserve"> </w:t>
            </w:r>
            <w:r w:rsidRPr="00E34096">
              <w:t>г. Петропавловск-Камчатский, Садовый пер., д. 5, кв. 29</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5</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3.</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B35C3A">
              <w:t>ООО "Антей"                         (ИНН 2704007990)</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690039, Приморский край, г. Владивосток, ул. Русская, </w:t>
            </w:r>
          </w:p>
          <w:p w:rsidR="00744E1D" w:rsidRDefault="00744E1D" w:rsidP="00744E1D">
            <w:pPr>
              <w:jc w:val="center"/>
            </w:pPr>
            <w:r>
              <w:t>д. 19А, офис 1203</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1</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4.</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881F0C">
              <w:t>ООО "Невод"                         (ИНН 6516008452)</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694820, Сахалинская обл., р-н </w:t>
            </w:r>
            <w:proofErr w:type="spellStart"/>
            <w:r>
              <w:t>Томаринский</w:t>
            </w:r>
            <w:proofErr w:type="spellEnd"/>
            <w:r>
              <w:t xml:space="preserve">, г. Томари, </w:t>
            </w:r>
          </w:p>
          <w:p w:rsidR="00744E1D" w:rsidRDefault="00744E1D" w:rsidP="00744E1D">
            <w:pPr>
              <w:jc w:val="center"/>
            </w:pPr>
            <w:r>
              <w:t>ул. Юбилейная, д.25, корп. А, кв. 54</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rPr>
                <w:color w:val="000000"/>
              </w:rPr>
            </w:pPr>
          </w:p>
          <w:p w:rsidR="00744E1D" w:rsidRPr="00724BD0" w:rsidRDefault="00744E1D" w:rsidP="00744E1D">
            <w:pPr>
              <w:jc w:val="center"/>
              <w:rPr>
                <w:color w:val="000000"/>
              </w:rPr>
            </w:pPr>
            <w:r>
              <w:rPr>
                <w:color w:val="000000"/>
              </w:rPr>
              <w:t>2</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lastRenderedPageBreak/>
              <w:t>5.</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ООО "Альбатрос Ко.</w:t>
            </w:r>
            <w:r w:rsidRPr="00DC5598">
              <w:t xml:space="preserve"> ЛТД"            </w:t>
            </w:r>
          </w:p>
          <w:p w:rsidR="00744E1D" w:rsidRPr="00285794" w:rsidRDefault="00744E1D" w:rsidP="00744E1D">
            <w:pPr>
              <w:jc w:val="center"/>
            </w:pPr>
            <w:r w:rsidRPr="00DC5598">
              <w:t xml:space="preserve"> (ИНН 6501189171)</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694020, Сахалинская обл., </w:t>
            </w:r>
            <w:proofErr w:type="spellStart"/>
            <w:r>
              <w:t>Корсаковский</w:t>
            </w:r>
            <w:proofErr w:type="spellEnd"/>
            <w:r>
              <w:t xml:space="preserve"> р-н, г. Корсаков, ул. Портовая, дом 8/4</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3</w:t>
            </w:r>
          </w:p>
        </w:tc>
      </w:tr>
      <w:tr w:rsidR="00744E1D" w:rsidRPr="00724BD0" w:rsidTr="00A67A3A">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6.</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Pr="00855FA6" w:rsidRDefault="00744E1D" w:rsidP="00744E1D">
            <w:pPr>
              <w:jc w:val="center"/>
              <w:rPr>
                <w:color w:val="000000"/>
              </w:rPr>
            </w:pPr>
            <w:r w:rsidRPr="00881F0C">
              <w:rPr>
                <w:color w:val="000000"/>
              </w:rPr>
              <w:t>ООО РК "ОСТРОВНОЙ"                          (ИНН 6501289105)</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694520, Сахалинская обл.</w:t>
            </w:r>
            <w:proofErr w:type="gramStart"/>
            <w:r>
              <w:t>,  Южно</w:t>
            </w:r>
            <w:proofErr w:type="gramEnd"/>
            <w:r>
              <w:t>-Курильский р-н,</w:t>
            </w:r>
          </w:p>
          <w:p w:rsidR="00744E1D" w:rsidRDefault="00744E1D" w:rsidP="00744E1D">
            <w:pPr>
              <w:jc w:val="center"/>
            </w:pPr>
            <w:r>
              <w:t xml:space="preserve"> с. </w:t>
            </w:r>
            <w:proofErr w:type="spellStart"/>
            <w:r>
              <w:t>Малокурильское</w:t>
            </w:r>
            <w:proofErr w:type="spellEnd"/>
            <w:r>
              <w:t xml:space="preserve">, ул. Советская, д. 8, литер В, </w:t>
            </w:r>
            <w:proofErr w:type="spellStart"/>
            <w:r>
              <w:t>каб</w:t>
            </w:r>
            <w:proofErr w:type="spellEnd"/>
            <w:r>
              <w:t>. 1</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6</w:t>
            </w:r>
          </w:p>
        </w:tc>
      </w:tr>
      <w:tr w:rsidR="00724BD0" w:rsidRPr="00724BD0" w:rsidTr="00724BD0">
        <w:trPr>
          <w:cantSplit/>
          <w:trHeight w:val="697"/>
        </w:trPr>
        <w:tc>
          <w:tcPr>
            <w:tcW w:w="10814" w:type="dxa"/>
            <w:gridSpan w:val="4"/>
            <w:tcBorders>
              <w:top w:val="single" w:sz="6" w:space="0" w:color="auto"/>
              <w:left w:val="single" w:sz="6" w:space="0" w:color="auto"/>
              <w:bottom w:val="single" w:sz="6" w:space="0" w:color="auto"/>
              <w:right w:val="single" w:sz="6" w:space="0" w:color="auto"/>
            </w:tcBorders>
            <w:vAlign w:val="center"/>
            <w:hideMark/>
          </w:tcPr>
          <w:p w:rsidR="00724BD0" w:rsidRPr="00724BD0" w:rsidRDefault="00724BD0" w:rsidP="00724BD0">
            <w:pPr>
              <w:jc w:val="center"/>
              <w:rPr>
                <w:b/>
              </w:rPr>
            </w:pPr>
            <w:r w:rsidRPr="00724BD0">
              <w:rPr>
                <w:b/>
              </w:rPr>
              <w:t>ЛОТ № 6</w:t>
            </w:r>
          </w:p>
        </w:tc>
      </w:tr>
      <w:tr w:rsidR="00744E1D" w:rsidRPr="00724BD0" w:rsidTr="00D134B6">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1.</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Pr="00717FF0" w:rsidRDefault="00744E1D" w:rsidP="00744E1D">
            <w:pPr>
              <w:jc w:val="center"/>
              <w:rPr>
                <w:color w:val="000000"/>
              </w:rPr>
            </w:pPr>
            <w:r w:rsidRPr="000C0894">
              <w:rPr>
                <w:color w:val="000000"/>
              </w:rPr>
              <w:t>АО "Рыболовецкий колхоз "Восток-1"                                   (ИНН 2536010639)</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 xml:space="preserve">690106, Приморский край, </w:t>
            </w:r>
            <w:r>
              <w:t xml:space="preserve"> </w:t>
            </w:r>
            <w:r w:rsidRPr="00E34096">
              <w:t>г. Владивосток,</w:t>
            </w:r>
            <w:r>
              <w:t xml:space="preserve">              </w:t>
            </w:r>
            <w:r w:rsidRPr="00E34096">
              <w:t xml:space="preserve"> проспект Красного Знамени, д. 42</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7</w:t>
            </w:r>
          </w:p>
        </w:tc>
      </w:tr>
      <w:tr w:rsidR="00744E1D" w:rsidRPr="00724BD0" w:rsidTr="00D134B6">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2.</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ООО "</w:t>
            </w:r>
            <w:proofErr w:type="spellStart"/>
            <w:r w:rsidRPr="00E34096">
              <w:t>Поларис</w:t>
            </w:r>
            <w:proofErr w:type="spellEnd"/>
            <w:r w:rsidRPr="00E34096">
              <w:t>"                         (ИНН 4101138370)</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683013, Камчатский край,</w:t>
            </w:r>
            <w:r>
              <w:t xml:space="preserve"> </w:t>
            </w:r>
            <w:r w:rsidRPr="00E34096">
              <w:t>г. Петропавловск-Камчатский, Садовый пер., д. 5, кв. 29</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5</w:t>
            </w:r>
          </w:p>
        </w:tc>
      </w:tr>
      <w:tr w:rsidR="00744E1D" w:rsidRPr="00724BD0" w:rsidTr="00D134B6">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3.</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B35C3A">
              <w:t>ООО "Антей"                         (ИНН 2704007990)</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690039, Приморский край, г. Владивосток, ул. Русская, </w:t>
            </w:r>
          </w:p>
          <w:p w:rsidR="00744E1D" w:rsidRDefault="00744E1D" w:rsidP="00744E1D">
            <w:pPr>
              <w:jc w:val="center"/>
            </w:pPr>
            <w:r>
              <w:t>д. 19А, офис 1203</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1</w:t>
            </w:r>
          </w:p>
        </w:tc>
      </w:tr>
      <w:tr w:rsidR="00744E1D" w:rsidRPr="00724BD0" w:rsidTr="00D134B6">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4.</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881F0C">
              <w:t>ООО "Невод"                         (ИНН 6516008452)</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694820, Сахалинская обл., р-н </w:t>
            </w:r>
            <w:proofErr w:type="spellStart"/>
            <w:r>
              <w:t>Томаринский</w:t>
            </w:r>
            <w:proofErr w:type="spellEnd"/>
            <w:r>
              <w:t xml:space="preserve">, г. Томари, </w:t>
            </w:r>
          </w:p>
          <w:p w:rsidR="00744E1D" w:rsidRDefault="00744E1D" w:rsidP="00744E1D">
            <w:pPr>
              <w:jc w:val="center"/>
            </w:pPr>
            <w:r>
              <w:t>ул. Юбилейная, д.25, корп. А, кв. 54</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rPr>
                <w:color w:val="000000"/>
              </w:rPr>
            </w:pPr>
          </w:p>
          <w:p w:rsidR="00744E1D" w:rsidRPr="00724BD0" w:rsidRDefault="00744E1D" w:rsidP="00744E1D">
            <w:pPr>
              <w:jc w:val="center"/>
              <w:rPr>
                <w:color w:val="000000"/>
              </w:rPr>
            </w:pPr>
            <w:r>
              <w:rPr>
                <w:color w:val="000000"/>
              </w:rPr>
              <w:t>2</w:t>
            </w:r>
          </w:p>
        </w:tc>
      </w:tr>
      <w:tr w:rsidR="00744E1D" w:rsidRPr="00724BD0" w:rsidTr="00D134B6">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5.</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ООО "Альбатрос Ко.</w:t>
            </w:r>
            <w:r w:rsidRPr="00DC5598">
              <w:t xml:space="preserve"> ЛТД"            </w:t>
            </w:r>
          </w:p>
          <w:p w:rsidR="00744E1D" w:rsidRPr="00285794" w:rsidRDefault="00744E1D" w:rsidP="00744E1D">
            <w:pPr>
              <w:jc w:val="center"/>
            </w:pPr>
            <w:r w:rsidRPr="00DC5598">
              <w:t xml:space="preserve"> (ИНН 6501189171)</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694020, Сахалинская обл., </w:t>
            </w:r>
            <w:proofErr w:type="spellStart"/>
            <w:r>
              <w:t>Корсаковский</w:t>
            </w:r>
            <w:proofErr w:type="spellEnd"/>
            <w:r>
              <w:t xml:space="preserve"> р-н, г. Корсаков, ул. Портовая, дом 8/4</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3</w:t>
            </w:r>
          </w:p>
        </w:tc>
      </w:tr>
      <w:tr w:rsidR="00744E1D" w:rsidRPr="00724BD0" w:rsidTr="00D134B6">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6.</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Pr="00855FA6" w:rsidRDefault="00744E1D" w:rsidP="00744E1D">
            <w:pPr>
              <w:jc w:val="center"/>
              <w:rPr>
                <w:color w:val="000000"/>
              </w:rPr>
            </w:pPr>
            <w:r w:rsidRPr="00881F0C">
              <w:rPr>
                <w:color w:val="000000"/>
              </w:rPr>
              <w:t>ООО РК "ОСТРОВНОЙ"                          (ИНН 6501289105)</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694520, Сахалинская обл.</w:t>
            </w:r>
            <w:proofErr w:type="gramStart"/>
            <w:r>
              <w:t>,  Южно</w:t>
            </w:r>
            <w:proofErr w:type="gramEnd"/>
            <w:r>
              <w:t>-Курильский р-н,</w:t>
            </w:r>
          </w:p>
          <w:p w:rsidR="00744E1D" w:rsidRDefault="00744E1D" w:rsidP="00744E1D">
            <w:pPr>
              <w:jc w:val="center"/>
            </w:pPr>
            <w:r>
              <w:t xml:space="preserve"> с. </w:t>
            </w:r>
            <w:proofErr w:type="spellStart"/>
            <w:r>
              <w:t>Малокурильское</w:t>
            </w:r>
            <w:proofErr w:type="spellEnd"/>
            <w:r>
              <w:t xml:space="preserve">, ул. Советская, д. 8, литер В, </w:t>
            </w:r>
            <w:proofErr w:type="spellStart"/>
            <w:r>
              <w:t>каб</w:t>
            </w:r>
            <w:proofErr w:type="spellEnd"/>
            <w:r>
              <w:t>. 1</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6</w:t>
            </w:r>
          </w:p>
        </w:tc>
      </w:tr>
      <w:tr w:rsidR="00724BD0" w:rsidRPr="00724BD0" w:rsidTr="00724BD0">
        <w:trPr>
          <w:cantSplit/>
          <w:trHeight w:val="697"/>
        </w:trPr>
        <w:tc>
          <w:tcPr>
            <w:tcW w:w="10814" w:type="dxa"/>
            <w:gridSpan w:val="4"/>
            <w:tcBorders>
              <w:top w:val="single" w:sz="6" w:space="0" w:color="auto"/>
              <w:left w:val="single" w:sz="6" w:space="0" w:color="auto"/>
              <w:bottom w:val="single" w:sz="6" w:space="0" w:color="auto"/>
              <w:right w:val="single" w:sz="6" w:space="0" w:color="auto"/>
            </w:tcBorders>
            <w:vAlign w:val="center"/>
            <w:hideMark/>
          </w:tcPr>
          <w:p w:rsidR="00724BD0" w:rsidRPr="00724BD0" w:rsidRDefault="00724BD0" w:rsidP="00724BD0">
            <w:pPr>
              <w:jc w:val="center"/>
              <w:rPr>
                <w:b/>
              </w:rPr>
            </w:pPr>
            <w:r w:rsidRPr="00724BD0">
              <w:rPr>
                <w:b/>
              </w:rPr>
              <w:t>ЛОТ № 7</w:t>
            </w:r>
          </w:p>
        </w:tc>
      </w:tr>
      <w:tr w:rsidR="00744E1D" w:rsidRPr="00724BD0" w:rsidTr="00D134B6">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1.</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Pr="00717FF0" w:rsidRDefault="00744E1D" w:rsidP="00744E1D">
            <w:pPr>
              <w:jc w:val="center"/>
              <w:rPr>
                <w:color w:val="000000"/>
              </w:rPr>
            </w:pPr>
            <w:r w:rsidRPr="000C0894">
              <w:rPr>
                <w:color w:val="000000"/>
              </w:rPr>
              <w:t>АО "Рыболовецкий колхоз "Восток-1"                                   (ИНН 2536010639)</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 xml:space="preserve">690106, Приморский край, </w:t>
            </w:r>
            <w:r>
              <w:t xml:space="preserve"> </w:t>
            </w:r>
            <w:r w:rsidRPr="00E34096">
              <w:t>г. Владивосток,</w:t>
            </w:r>
            <w:r>
              <w:t xml:space="preserve">              </w:t>
            </w:r>
            <w:r w:rsidRPr="00E34096">
              <w:t xml:space="preserve"> проспект Красного Знамени, д. 42</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7</w:t>
            </w:r>
          </w:p>
        </w:tc>
      </w:tr>
      <w:tr w:rsidR="00744E1D" w:rsidRPr="00724BD0" w:rsidTr="00D134B6">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2.</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ООО "</w:t>
            </w:r>
            <w:proofErr w:type="spellStart"/>
            <w:r w:rsidRPr="00E34096">
              <w:t>Поларис</w:t>
            </w:r>
            <w:proofErr w:type="spellEnd"/>
            <w:r w:rsidRPr="00E34096">
              <w:t>"                         (ИНН 4101138370)</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E34096">
              <w:t>683013, Камчатский край,</w:t>
            </w:r>
            <w:r>
              <w:t xml:space="preserve"> </w:t>
            </w:r>
            <w:r w:rsidRPr="00E34096">
              <w:t>г. Петропавловск-Камчатский, Садовый пер., д. 5, кв. 29</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5</w:t>
            </w:r>
          </w:p>
        </w:tc>
      </w:tr>
      <w:tr w:rsidR="00744E1D" w:rsidRPr="00724BD0" w:rsidTr="00D134B6">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3.</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B35C3A">
              <w:t>ООО "Антей"                         (ИНН 2704007990)</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690039, Приморский край, г. Владивосток, ул. Русская, </w:t>
            </w:r>
          </w:p>
          <w:p w:rsidR="00744E1D" w:rsidRDefault="00744E1D" w:rsidP="00744E1D">
            <w:pPr>
              <w:jc w:val="center"/>
            </w:pPr>
            <w:r>
              <w:t>д. 19А, офис 1203</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1</w:t>
            </w:r>
          </w:p>
        </w:tc>
      </w:tr>
      <w:tr w:rsidR="00744E1D" w:rsidRPr="00724BD0" w:rsidTr="00D134B6">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4.</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rsidRPr="00881F0C">
              <w:t>ООО "Невод"                         (ИНН 6516008452)</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694820, Сахалинская обл., р-н </w:t>
            </w:r>
            <w:proofErr w:type="spellStart"/>
            <w:r>
              <w:t>Томаринский</w:t>
            </w:r>
            <w:proofErr w:type="spellEnd"/>
            <w:r>
              <w:t xml:space="preserve">, г. Томари, </w:t>
            </w:r>
          </w:p>
          <w:p w:rsidR="00744E1D" w:rsidRDefault="00744E1D" w:rsidP="00744E1D">
            <w:pPr>
              <w:jc w:val="center"/>
            </w:pPr>
            <w:r>
              <w:t>ул. Юбилейная, д.25, корп. А, кв. 54</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rPr>
                <w:color w:val="000000"/>
              </w:rPr>
            </w:pPr>
          </w:p>
          <w:p w:rsidR="00744E1D" w:rsidRPr="00724BD0" w:rsidRDefault="00744E1D" w:rsidP="00744E1D">
            <w:pPr>
              <w:jc w:val="center"/>
              <w:rPr>
                <w:color w:val="000000"/>
              </w:rPr>
            </w:pPr>
            <w:r>
              <w:rPr>
                <w:color w:val="000000"/>
              </w:rPr>
              <w:t>2</w:t>
            </w:r>
          </w:p>
        </w:tc>
      </w:tr>
      <w:tr w:rsidR="00744E1D" w:rsidRPr="00724BD0" w:rsidTr="00D134B6">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5.</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ООО "Альбатрос Ко.</w:t>
            </w:r>
            <w:r w:rsidRPr="00DC5598">
              <w:t xml:space="preserve"> ЛТД"            </w:t>
            </w:r>
          </w:p>
          <w:p w:rsidR="00744E1D" w:rsidRPr="00285794" w:rsidRDefault="00744E1D" w:rsidP="00744E1D">
            <w:pPr>
              <w:jc w:val="center"/>
            </w:pPr>
            <w:r w:rsidRPr="00DC5598">
              <w:t xml:space="preserve"> (ИНН 6501189171)</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 xml:space="preserve">694020, Сахалинская обл., </w:t>
            </w:r>
            <w:proofErr w:type="spellStart"/>
            <w:r>
              <w:t>Корсаковский</w:t>
            </w:r>
            <w:proofErr w:type="spellEnd"/>
            <w:r>
              <w:t xml:space="preserve"> р-н, г. Корсаков, ул. Портовая, дом 8/4</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3</w:t>
            </w:r>
          </w:p>
        </w:tc>
      </w:tr>
      <w:tr w:rsidR="00744E1D" w:rsidRPr="00724BD0" w:rsidTr="00D134B6">
        <w:trPr>
          <w:cantSplit/>
          <w:trHeight w:val="697"/>
        </w:trPr>
        <w:tc>
          <w:tcPr>
            <w:tcW w:w="724" w:type="dxa"/>
            <w:tcBorders>
              <w:top w:val="single" w:sz="6" w:space="0" w:color="auto"/>
              <w:left w:val="single" w:sz="6" w:space="0" w:color="auto"/>
              <w:bottom w:val="single" w:sz="6" w:space="0" w:color="auto"/>
              <w:right w:val="single" w:sz="6" w:space="0" w:color="auto"/>
            </w:tcBorders>
            <w:vAlign w:val="center"/>
            <w:hideMark/>
          </w:tcPr>
          <w:p w:rsidR="00744E1D" w:rsidRPr="00724BD0" w:rsidRDefault="00744E1D" w:rsidP="00744E1D">
            <w:pPr>
              <w:jc w:val="center"/>
              <w:rPr>
                <w:bCs/>
              </w:rPr>
            </w:pPr>
            <w:r w:rsidRPr="00724BD0">
              <w:rPr>
                <w:bCs/>
              </w:rPr>
              <w:t>6.</w:t>
            </w:r>
          </w:p>
        </w:tc>
        <w:tc>
          <w:tcPr>
            <w:tcW w:w="3003" w:type="dxa"/>
            <w:tcBorders>
              <w:top w:val="single" w:sz="6" w:space="0" w:color="auto"/>
              <w:left w:val="single" w:sz="6" w:space="0" w:color="auto"/>
              <w:bottom w:val="single" w:sz="6" w:space="0" w:color="auto"/>
              <w:right w:val="single" w:sz="6" w:space="0" w:color="auto"/>
            </w:tcBorders>
            <w:vAlign w:val="center"/>
          </w:tcPr>
          <w:p w:rsidR="00744E1D" w:rsidRPr="00855FA6" w:rsidRDefault="00744E1D" w:rsidP="00744E1D">
            <w:pPr>
              <w:jc w:val="center"/>
              <w:rPr>
                <w:color w:val="000000"/>
              </w:rPr>
            </w:pPr>
            <w:r w:rsidRPr="00881F0C">
              <w:rPr>
                <w:color w:val="000000"/>
              </w:rPr>
              <w:t>ООО РК "ОСТРОВНОЙ"                          (ИНН 6501289105)</w:t>
            </w:r>
          </w:p>
        </w:tc>
        <w:tc>
          <w:tcPr>
            <w:tcW w:w="5670" w:type="dxa"/>
            <w:tcBorders>
              <w:top w:val="single" w:sz="6" w:space="0" w:color="auto"/>
              <w:left w:val="single" w:sz="6" w:space="0" w:color="auto"/>
              <w:bottom w:val="single" w:sz="6" w:space="0" w:color="auto"/>
              <w:right w:val="single" w:sz="6" w:space="0" w:color="auto"/>
            </w:tcBorders>
            <w:vAlign w:val="center"/>
          </w:tcPr>
          <w:p w:rsidR="00744E1D" w:rsidRDefault="00744E1D" w:rsidP="00744E1D">
            <w:pPr>
              <w:jc w:val="center"/>
            </w:pPr>
            <w:r>
              <w:t>694520, Сахалинская обл.</w:t>
            </w:r>
            <w:proofErr w:type="gramStart"/>
            <w:r>
              <w:t>,  Южно</w:t>
            </w:r>
            <w:proofErr w:type="gramEnd"/>
            <w:r>
              <w:t>-Курильский р-н,</w:t>
            </w:r>
          </w:p>
          <w:p w:rsidR="00744E1D" w:rsidRDefault="00744E1D" w:rsidP="00744E1D">
            <w:pPr>
              <w:jc w:val="center"/>
            </w:pPr>
            <w:r>
              <w:t xml:space="preserve"> с. </w:t>
            </w:r>
            <w:proofErr w:type="spellStart"/>
            <w:r>
              <w:t>Малокурильское</w:t>
            </w:r>
            <w:proofErr w:type="spellEnd"/>
            <w:r>
              <w:t xml:space="preserve">, ул. Советская, д. 8, литер В, </w:t>
            </w:r>
            <w:proofErr w:type="spellStart"/>
            <w:r>
              <w:t>каб</w:t>
            </w:r>
            <w:proofErr w:type="spellEnd"/>
            <w:r>
              <w:t>. 1</w:t>
            </w:r>
          </w:p>
        </w:tc>
        <w:tc>
          <w:tcPr>
            <w:tcW w:w="1417" w:type="dxa"/>
            <w:tcBorders>
              <w:top w:val="single" w:sz="6" w:space="0" w:color="auto"/>
              <w:left w:val="single" w:sz="6" w:space="0" w:color="auto"/>
              <w:bottom w:val="single" w:sz="6" w:space="0" w:color="auto"/>
              <w:right w:val="single" w:sz="6" w:space="0" w:color="auto"/>
            </w:tcBorders>
          </w:tcPr>
          <w:p w:rsidR="00744E1D" w:rsidRDefault="00744E1D" w:rsidP="00744E1D">
            <w:pPr>
              <w:jc w:val="center"/>
            </w:pPr>
          </w:p>
          <w:p w:rsidR="00744E1D" w:rsidRPr="00724BD0" w:rsidRDefault="00744E1D" w:rsidP="00744E1D">
            <w:pPr>
              <w:jc w:val="center"/>
            </w:pPr>
            <w:r>
              <w:t>6</w:t>
            </w:r>
          </w:p>
        </w:tc>
      </w:tr>
    </w:tbl>
    <w:p w:rsidR="00626C5E" w:rsidRDefault="00626C5E" w:rsidP="00A41538">
      <w:pPr>
        <w:rPr>
          <w:sz w:val="28"/>
          <w:szCs w:val="28"/>
        </w:rPr>
      </w:pPr>
    </w:p>
    <w:p w:rsidR="008864AD" w:rsidRDefault="008864AD" w:rsidP="00A41538">
      <w:pPr>
        <w:rPr>
          <w:sz w:val="28"/>
          <w:szCs w:val="28"/>
        </w:rPr>
      </w:pPr>
    </w:p>
    <w:p w:rsidR="009218C1" w:rsidRPr="00DB4E86" w:rsidRDefault="006D2E42" w:rsidP="006D2E42">
      <w:pPr>
        <w:pStyle w:val="a3"/>
        <w:spacing w:line="360" w:lineRule="auto"/>
        <w:ind w:left="0" w:firstLine="567"/>
        <w:jc w:val="both"/>
        <w:outlineLvl w:val="0"/>
        <w:rPr>
          <w:sz w:val="28"/>
        </w:rPr>
      </w:pPr>
      <w:r w:rsidRPr="00DB4E86">
        <w:rPr>
          <w:sz w:val="28"/>
        </w:rPr>
        <w:lastRenderedPageBreak/>
        <w:t xml:space="preserve">5. </w:t>
      </w:r>
      <w:r w:rsidR="009218C1" w:rsidRPr="00DB4E86">
        <w:rPr>
          <w:sz w:val="28"/>
        </w:rPr>
        <w:t xml:space="preserve">По итогам проведения аукциона аукционная комиссия признает победителями участников аукциона указанных в приложениях к настоящему протоколу </w:t>
      </w:r>
      <w:r w:rsidR="009218C1" w:rsidRPr="00077193">
        <w:rPr>
          <w:sz w:val="28"/>
        </w:rPr>
        <w:t xml:space="preserve">(приложения на </w:t>
      </w:r>
      <w:r w:rsidR="00177CB8">
        <w:rPr>
          <w:sz w:val="28"/>
        </w:rPr>
        <w:t>14</w:t>
      </w:r>
      <w:bookmarkStart w:id="0" w:name="_GoBack"/>
      <w:bookmarkEnd w:id="0"/>
      <w:r w:rsidR="009218C1" w:rsidRPr="00077193">
        <w:rPr>
          <w:sz w:val="28"/>
        </w:rPr>
        <w:t xml:space="preserve"> листах</w:t>
      </w:r>
      <w:r w:rsidR="009218C1" w:rsidRPr="00DB4E86">
        <w:rPr>
          <w:sz w:val="28"/>
        </w:rPr>
        <w:t xml:space="preserve">). </w:t>
      </w:r>
    </w:p>
    <w:p w:rsidR="009218C1" w:rsidRDefault="006D2E42" w:rsidP="00E04ECA">
      <w:pPr>
        <w:pStyle w:val="a3"/>
        <w:spacing w:line="360" w:lineRule="auto"/>
        <w:ind w:left="0" w:firstLine="567"/>
        <w:jc w:val="both"/>
        <w:outlineLvl w:val="0"/>
        <w:rPr>
          <w:sz w:val="28"/>
        </w:rPr>
      </w:pPr>
      <w:r w:rsidRPr="00DB4E86">
        <w:rPr>
          <w:sz w:val="28"/>
        </w:rPr>
        <w:t xml:space="preserve">6. </w:t>
      </w:r>
      <w:r w:rsidR="007765D2" w:rsidRPr="00DB4E86">
        <w:rPr>
          <w:sz w:val="28"/>
        </w:rPr>
        <w:t xml:space="preserve">Протокол аукциона составлен в </w:t>
      </w:r>
      <w:r w:rsidR="00CC15EB">
        <w:rPr>
          <w:sz w:val="28"/>
        </w:rPr>
        <w:t>2</w:t>
      </w:r>
      <w:r w:rsidR="009218C1" w:rsidRPr="00DB4E86">
        <w:rPr>
          <w:sz w:val="28"/>
        </w:rPr>
        <w:t xml:space="preserve"> экземплярах, один из которых остается у Росрыбол</w:t>
      </w:r>
      <w:r w:rsidR="0070107F">
        <w:rPr>
          <w:sz w:val="28"/>
        </w:rPr>
        <w:t>овства,</w:t>
      </w:r>
      <w:r w:rsidR="007765D2" w:rsidRPr="00DB4E86">
        <w:rPr>
          <w:sz w:val="28"/>
        </w:rPr>
        <w:t xml:space="preserve"> </w:t>
      </w:r>
      <w:r w:rsidR="005A5169">
        <w:rPr>
          <w:sz w:val="28"/>
        </w:rPr>
        <w:t>второй</w:t>
      </w:r>
      <w:r w:rsidR="007765D2" w:rsidRPr="00DB4E86">
        <w:rPr>
          <w:sz w:val="28"/>
        </w:rPr>
        <w:t xml:space="preserve"> </w:t>
      </w:r>
      <w:r w:rsidR="0070107F">
        <w:rPr>
          <w:sz w:val="28"/>
        </w:rPr>
        <w:t>-</w:t>
      </w:r>
      <w:r w:rsidR="00077193">
        <w:rPr>
          <w:sz w:val="28"/>
        </w:rPr>
        <w:t xml:space="preserve"> </w:t>
      </w:r>
      <w:r w:rsidR="00077193" w:rsidRPr="00DB4E86">
        <w:rPr>
          <w:sz w:val="28"/>
        </w:rPr>
        <w:t xml:space="preserve">представляется </w:t>
      </w:r>
      <w:r w:rsidR="00077193">
        <w:rPr>
          <w:sz w:val="28"/>
        </w:rPr>
        <w:t>в ФАС России</w:t>
      </w:r>
      <w:r w:rsidR="00CC15EB">
        <w:rPr>
          <w:sz w:val="28"/>
        </w:rPr>
        <w:t xml:space="preserve">. </w:t>
      </w:r>
    </w:p>
    <w:p w:rsidR="00683FAD" w:rsidRPr="00E04ECA" w:rsidRDefault="00683FAD" w:rsidP="00E04ECA">
      <w:pPr>
        <w:pStyle w:val="a3"/>
        <w:spacing w:line="360" w:lineRule="auto"/>
        <w:ind w:left="0" w:firstLine="567"/>
        <w:jc w:val="both"/>
        <w:outlineLvl w:val="0"/>
        <w:rPr>
          <w:sz w:val="28"/>
        </w:rPr>
      </w:pPr>
    </w:p>
    <w:tbl>
      <w:tblPr>
        <w:tblW w:w="10348" w:type="dxa"/>
        <w:tblInd w:w="-709" w:type="dxa"/>
        <w:tblLayout w:type="fixed"/>
        <w:tblLook w:val="04A0" w:firstRow="1" w:lastRow="0" w:firstColumn="1" w:lastColumn="0" w:noHBand="0" w:noVBand="1"/>
      </w:tblPr>
      <w:tblGrid>
        <w:gridCol w:w="5387"/>
        <w:gridCol w:w="2187"/>
        <w:gridCol w:w="2774"/>
      </w:tblGrid>
      <w:tr w:rsidR="00683FAD" w:rsidRPr="00F6723B" w:rsidTr="00493827">
        <w:tc>
          <w:tcPr>
            <w:tcW w:w="5387" w:type="dxa"/>
          </w:tcPr>
          <w:p w:rsidR="003B700A" w:rsidRDefault="003B700A" w:rsidP="00683FAD">
            <w:pPr>
              <w:rPr>
                <w:sz w:val="28"/>
                <w:szCs w:val="28"/>
              </w:rPr>
            </w:pPr>
          </w:p>
          <w:p w:rsidR="00683FAD" w:rsidRDefault="00683FAD" w:rsidP="00683FAD">
            <w:pPr>
              <w:rPr>
                <w:sz w:val="28"/>
                <w:szCs w:val="28"/>
              </w:rPr>
            </w:pPr>
            <w:r>
              <w:rPr>
                <w:sz w:val="28"/>
                <w:szCs w:val="28"/>
              </w:rPr>
              <w:t>П</w:t>
            </w:r>
            <w:r w:rsidRPr="00F6723B">
              <w:rPr>
                <w:sz w:val="28"/>
                <w:szCs w:val="28"/>
              </w:rPr>
              <w:t>редседател</w:t>
            </w:r>
            <w:r>
              <w:rPr>
                <w:sz w:val="28"/>
                <w:szCs w:val="28"/>
              </w:rPr>
              <w:t xml:space="preserve">ь </w:t>
            </w:r>
            <w:r w:rsidR="006D6C4E">
              <w:rPr>
                <w:sz w:val="28"/>
                <w:szCs w:val="28"/>
              </w:rPr>
              <w:t>а</w:t>
            </w:r>
            <w:r>
              <w:rPr>
                <w:sz w:val="28"/>
                <w:szCs w:val="28"/>
              </w:rPr>
              <w:t>укционной</w:t>
            </w:r>
            <w:r w:rsidRPr="00F6723B">
              <w:rPr>
                <w:sz w:val="28"/>
                <w:szCs w:val="28"/>
              </w:rPr>
              <w:t xml:space="preserve"> </w:t>
            </w:r>
            <w:r>
              <w:rPr>
                <w:sz w:val="28"/>
                <w:szCs w:val="28"/>
              </w:rPr>
              <w:t>к</w:t>
            </w:r>
            <w:r w:rsidRPr="00F6723B">
              <w:rPr>
                <w:sz w:val="28"/>
                <w:szCs w:val="28"/>
              </w:rPr>
              <w:t>омиссии:</w:t>
            </w:r>
          </w:p>
          <w:p w:rsidR="003B700A" w:rsidRPr="00F6723B" w:rsidRDefault="003B700A" w:rsidP="00683FAD">
            <w:pPr>
              <w:rPr>
                <w:sz w:val="28"/>
                <w:szCs w:val="28"/>
              </w:rPr>
            </w:pPr>
          </w:p>
        </w:tc>
        <w:tc>
          <w:tcPr>
            <w:tcW w:w="2187" w:type="dxa"/>
          </w:tcPr>
          <w:p w:rsidR="003B700A" w:rsidRDefault="003B700A" w:rsidP="00493827">
            <w:pPr>
              <w:tabs>
                <w:tab w:val="left" w:pos="1957"/>
              </w:tabs>
              <w:suppressAutoHyphens/>
              <w:jc w:val="both"/>
              <w:rPr>
                <w:bCs/>
                <w:sz w:val="28"/>
                <w:szCs w:val="28"/>
              </w:rPr>
            </w:pPr>
          </w:p>
          <w:p w:rsidR="00683FAD" w:rsidRPr="00F6723B" w:rsidRDefault="00683FAD" w:rsidP="00493827">
            <w:pPr>
              <w:tabs>
                <w:tab w:val="left" w:pos="1957"/>
              </w:tabs>
              <w:suppressAutoHyphens/>
              <w:jc w:val="both"/>
              <w:rPr>
                <w:bCs/>
                <w:sz w:val="28"/>
                <w:szCs w:val="28"/>
              </w:rPr>
            </w:pPr>
            <w:r w:rsidRPr="00F6723B">
              <w:rPr>
                <w:bCs/>
                <w:sz w:val="28"/>
                <w:szCs w:val="28"/>
              </w:rPr>
              <w:t>_____________</w:t>
            </w:r>
          </w:p>
        </w:tc>
        <w:tc>
          <w:tcPr>
            <w:tcW w:w="2774" w:type="dxa"/>
          </w:tcPr>
          <w:p w:rsidR="003B700A" w:rsidRDefault="003B700A" w:rsidP="00493827">
            <w:pPr>
              <w:suppressAutoHyphens/>
              <w:jc w:val="both"/>
              <w:rPr>
                <w:sz w:val="28"/>
                <w:szCs w:val="28"/>
              </w:rPr>
            </w:pPr>
          </w:p>
          <w:p w:rsidR="00683FAD" w:rsidRPr="00F6723B" w:rsidRDefault="00683FAD" w:rsidP="00493827">
            <w:pPr>
              <w:suppressAutoHyphens/>
              <w:jc w:val="both"/>
              <w:rPr>
                <w:sz w:val="28"/>
                <w:szCs w:val="28"/>
              </w:rPr>
            </w:pPr>
            <w:r>
              <w:rPr>
                <w:sz w:val="28"/>
                <w:szCs w:val="28"/>
              </w:rPr>
              <w:t>А.Г. Михалевич</w:t>
            </w:r>
          </w:p>
        </w:tc>
      </w:tr>
      <w:tr w:rsidR="00683FAD" w:rsidRPr="00F6723B" w:rsidTr="00493827">
        <w:tc>
          <w:tcPr>
            <w:tcW w:w="5387" w:type="dxa"/>
          </w:tcPr>
          <w:p w:rsidR="00683FAD" w:rsidRPr="00F6723B" w:rsidRDefault="00683FAD" w:rsidP="00493827">
            <w:pPr>
              <w:suppressAutoHyphens/>
              <w:ind w:right="277"/>
              <w:jc w:val="both"/>
              <w:rPr>
                <w:sz w:val="28"/>
                <w:szCs w:val="28"/>
              </w:rPr>
            </w:pPr>
          </w:p>
          <w:p w:rsidR="00683FAD" w:rsidRPr="00F6723B" w:rsidRDefault="00683FAD" w:rsidP="006D6C4E">
            <w:pPr>
              <w:suppressAutoHyphens/>
              <w:ind w:right="277"/>
              <w:jc w:val="both"/>
              <w:rPr>
                <w:bCs/>
                <w:sz w:val="28"/>
                <w:szCs w:val="28"/>
              </w:rPr>
            </w:pPr>
            <w:r w:rsidRPr="00F6723B">
              <w:rPr>
                <w:sz w:val="28"/>
                <w:szCs w:val="28"/>
              </w:rPr>
              <w:t xml:space="preserve">Члены </w:t>
            </w:r>
            <w:r w:rsidR="006D6C4E">
              <w:rPr>
                <w:sz w:val="28"/>
                <w:szCs w:val="28"/>
              </w:rPr>
              <w:t>а</w:t>
            </w:r>
            <w:r>
              <w:rPr>
                <w:sz w:val="28"/>
                <w:szCs w:val="28"/>
              </w:rPr>
              <w:t>укционной к</w:t>
            </w:r>
            <w:r w:rsidRPr="00F6723B">
              <w:rPr>
                <w:sz w:val="28"/>
                <w:szCs w:val="28"/>
              </w:rPr>
              <w:t>омиссии:</w:t>
            </w:r>
          </w:p>
        </w:tc>
        <w:tc>
          <w:tcPr>
            <w:tcW w:w="2187" w:type="dxa"/>
          </w:tcPr>
          <w:p w:rsidR="00683FAD" w:rsidRPr="00F6723B" w:rsidRDefault="00683FAD" w:rsidP="00493827">
            <w:pPr>
              <w:suppressAutoHyphens/>
              <w:ind w:left="-79" w:right="-1"/>
              <w:jc w:val="both"/>
              <w:rPr>
                <w:bCs/>
                <w:sz w:val="28"/>
                <w:szCs w:val="28"/>
              </w:rPr>
            </w:pPr>
          </w:p>
          <w:p w:rsidR="00683FAD" w:rsidRPr="00F6723B" w:rsidRDefault="00683FAD" w:rsidP="00493827">
            <w:pPr>
              <w:suppressAutoHyphens/>
              <w:ind w:left="-79" w:right="-1"/>
              <w:jc w:val="both"/>
              <w:rPr>
                <w:bCs/>
                <w:sz w:val="28"/>
                <w:szCs w:val="28"/>
              </w:rPr>
            </w:pPr>
            <w:r w:rsidRPr="00F6723B">
              <w:rPr>
                <w:bCs/>
                <w:sz w:val="28"/>
                <w:szCs w:val="28"/>
              </w:rPr>
              <w:t>_____________</w:t>
            </w:r>
          </w:p>
        </w:tc>
        <w:tc>
          <w:tcPr>
            <w:tcW w:w="2774" w:type="dxa"/>
          </w:tcPr>
          <w:p w:rsidR="00683FAD" w:rsidRPr="00F6723B" w:rsidRDefault="00683FAD" w:rsidP="00493827">
            <w:pPr>
              <w:suppressAutoHyphens/>
              <w:jc w:val="both"/>
              <w:rPr>
                <w:bCs/>
                <w:sz w:val="28"/>
                <w:szCs w:val="28"/>
              </w:rPr>
            </w:pPr>
          </w:p>
          <w:p w:rsidR="00683FAD" w:rsidRPr="00F6723B" w:rsidRDefault="00683FAD" w:rsidP="00683FAD">
            <w:pPr>
              <w:spacing w:line="360" w:lineRule="auto"/>
              <w:ind w:left="-142" w:firstLine="142"/>
              <w:rPr>
                <w:bCs/>
                <w:sz w:val="28"/>
                <w:szCs w:val="28"/>
              </w:rPr>
            </w:pPr>
            <w:r>
              <w:rPr>
                <w:sz w:val="28"/>
                <w:szCs w:val="28"/>
              </w:rPr>
              <w:t>Н.А. Пендеев</w:t>
            </w:r>
          </w:p>
        </w:tc>
      </w:tr>
      <w:tr w:rsidR="00683FAD" w:rsidRPr="00F6723B" w:rsidTr="00493827">
        <w:tc>
          <w:tcPr>
            <w:tcW w:w="5387" w:type="dxa"/>
          </w:tcPr>
          <w:p w:rsidR="00683FAD" w:rsidRPr="00F6723B" w:rsidRDefault="00683FAD" w:rsidP="00493827">
            <w:pPr>
              <w:suppressAutoHyphens/>
              <w:ind w:right="277"/>
              <w:jc w:val="both"/>
              <w:rPr>
                <w:bCs/>
                <w:sz w:val="28"/>
                <w:szCs w:val="28"/>
              </w:rPr>
            </w:pPr>
          </w:p>
        </w:tc>
        <w:tc>
          <w:tcPr>
            <w:tcW w:w="2187" w:type="dxa"/>
          </w:tcPr>
          <w:p w:rsidR="00683FAD" w:rsidRPr="00F6723B" w:rsidRDefault="00683FAD" w:rsidP="00493827">
            <w:pPr>
              <w:suppressAutoHyphens/>
              <w:ind w:left="-79" w:right="-1"/>
              <w:jc w:val="both"/>
              <w:rPr>
                <w:bCs/>
                <w:sz w:val="28"/>
                <w:szCs w:val="28"/>
              </w:rPr>
            </w:pPr>
          </w:p>
          <w:p w:rsidR="00683FAD" w:rsidRPr="00F6723B" w:rsidRDefault="00683FAD" w:rsidP="00493827">
            <w:pPr>
              <w:suppressAutoHyphens/>
              <w:ind w:left="-79" w:right="-1"/>
              <w:jc w:val="both"/>
              <w:rPr>
                <w:bCs/>
                <w:sz w:val="28"/>
                <w:szCs w:val="28"/>
              </w:rPr>
            </w:pPr>
            <w:r w:rsidRPr="00F6723B">
              <w:rPr>
                <w:bCs/>
                <w:sz w:val="28"/>
                <w:szCs w:val="28"/>
              </w:rPr>
              <w:t>_____________</w:t>
            </w:r>
          </w:p>
        </w:tc>
        <w:tc>
          <w:tcPr>
            <w:tcW w:w="2774" w:type="dxa"/>
          </w:tcPr>
          <w:p w:rsidR="00683FAD" w:rsidRPr="00F6723B" w:rsidRDefault="00683FAD" w:rsidP="00493827">
            <w:pPr>
              <w:suppressAutoHyphens/>
              <w:jc w:val="both"/>
              <w:rPr>
                <w:sz w:val="28"/>
                <w:szCs w:val="28"/>
              </w:rPr>
            </w:pPr>
          </w:p>
          <w:p w:rsidR="00683FAD" w:rsidRPr="00F6723B" w:rsidRDefault="00683FAD" w:rsidP="00683FAD">
            <w:pPr>
              <w:suppressAutoHyphens/>
              <w:jc w:val="both"/>
              <w:rPr>
                <w:bCs/>
                <w:sz w:val="28"/>
                <w:szCs w:val="28"/>
              </w:rPr>
            </w:pPr>
            <w:r w:rsidRPr="00F6723B">
              <w:rPr>
                <w:sz w:val="28"/>
                <w:szCs w:val="28"/>
              </w:rPr>
              <w:t>Р.М. Хажбиева</w:t>
            </w:r>
            <w:r>
              <w:rPr>
                <w:sz w:val="28"/>
                <w:szCs w:val="28"/>
              </w:rPr>
              <w:t xml:space="preserve"> </w:t>
            </w:r>
          </w:p>
        </w:tc>
      </w:tr>
      <w:tr w:rsidR="00683FAD" w:rsidRPr="00F6723B" w:rsidTr="00493827">
        <w:tc>
          <w:tcPr>
            <w:tcW w:w="5387" w:type="dxa"/>
          </w:tcPr>
          <w:p w:rsidR="00683FAD" w:rsidRPr="00F6723B" w:rsidRDefault="00683FAD" w:rsidP="00493827">
            <w:pPr>
              <w:suppressAutoHyphens/>
              <w:ind w:right="277"/>
              <w:jc w:val="both"/>
              <w:rPr>
                <w:bCs/>
                <w:sz w:val="28"/>
                <w:szCs w:val="28"/>
              </w:rPr>
            </w:pPr>
          </w:p>
          <w:p w:rsidR="00683FAD" w:rsidRPr="00F6723B" w:rsidRDefault="00683FAD" w:rsidP="00493827">
            <w:pPr>
              <w:tabs>
                <w:tab w:val="left" w:pos="1397"/>
              </w:tabs>
              <w:rPr>
                <w:sz w:val="28"/>
                <w:szCs w:val="28"/>
              </w:rPr>
            </w:pPr>
            <w:r w:rsidRPr="00F6723B">
              <w:rPr>
                <w:sz w:val="28"/>
                <w:szCs w:val="28"/>
              </w:rPr>
              <w:tab/>
            </w:r>
          </w:p>
        </w:tc>
        <w:tc>
          <w:tcPr>
            <w:tcW w:w="2187" w:type="dxa"/>
          </w:tcPr>
          <w:p w:rsidR="00683FAD" w:rsidRPr="00F6723B" w:rsidRDefault="00683FAD" w:rsidP="00493827">
            <w:pPr>
              <w:suppressAutoHyphens/>
              <w:ind w:left="-79" w:right="-1"/>
              <w:jc w:val="both"/>
              <w:rPr>
                <w:bCs/>
                <w:sz w:val="28"/>
                <w:szCs w:val="28"/>
              </w:rPr>
            </w:pPr>
          </w:p>
          <w:p w:rsidR="00683FAD" w:rsidRPr="00F6723B" w:rsidRDefault="00683FAD" w:rsidP="00493827">
            <w:pPr>
              <w:suppressAutoHyphens/>
              <w:ind w:left="-79" w:right="-1"/>
              <w:jc w:val="both"/>
              <w:rPr>
                <w:bCs/>
                <w:sz w:val="28"/>
                <w:szCs w:val="28"/>
              </w:rPr>
            </w:pPr>
            <w:r w:rsidRPr="00F6723B">
              <w:rPr>
                <w:bCs/>
                <w:sz w:val="28"/>
                <w:szCs w:val="28"/>
              </w:rPr>
              <w:t>______________</w:t>
            </w:r>
          </w:p>
        </w:tc>
        <w:tc>
          <w:tcPr>
            <w:tcW w:w="2774" w:type="dxa"/>
          </w:tcPr>
          <w:p w:rsidR="00683FAD" w:rsidRPr="00F6723B" w:rsidRDefault="00683FAD" w:rsidP="00493827">
            <w:pPr>
              <w:suppressAutoHyphens/>
              <w:jc w:val="both"/>
              <w:rPr>
                <w:sz w:val="28"/>
                <w:szCs w:val="28"/>
              </w:rPr>
            </w:pPr>
          </w:p>
          <w:p w:rsidR="00683FAD" w:rsidRPr="00F6723B" w:rsidRDefault="00683FAD" w:rsidP="006D6C4E">
            <w:pPr>
              <w:suppressAutoHyphens/>
              <w:jc w:val="both"/>
              <w:rPr>
                <w:sz w:val="28"/>
                <w:szCs w:val="28"/>
              </w:rPr>
            </w:pPr>
            <w:r>
              <w:rPr>
                <w:sz w:val="28"/>
                <w:szCs w:val="28"/>
              </w:rPr>
              <w:t xml:space="preserve">С.С. Фесенко </w:t>
            </w:r>
            <w:r w:rsidRPr="00F6723B">
              <w:rPr>
                <w:sz w:val="28"/>
                <w:szCs w:val="28"/>
              </w:rPr>
              <w:t xml:space="preserve"> </w:t>
            </w:r>
          </w:p>
        </w:tc>
      </w:tr>
      <w:tr w:rsidR="00683FAD" w:rsidRPr="00F6723B" w:rsidTr="00493827">
        <w:tc>
          <w:tcPr>
            <w:tcW w:w="5387" w:type="dxa"/>
          </w:tcPr>
          <w:p w:rsidR="00683FAD" w:rsidRPr="00F6723B" w:rsidRDefault="00683FAD" w:rsidP="00493827">
            <w:pPr>
              <w:suppressAutoHyphens/>
              <w:ind w:right="277"/>
              <w:jc w:val="both"/>
              <w:rPr>
                <w:bCs/>
                <w:sz w:val="28"/>
                <w:szCs w:val="28"/>
              </w:rPr>
            </w:pPr>
          </w:p>
        </w:tc>
        <w:tc>
          <w:tcPr>
            <w:tcW w:w="2187" w:type="dxa"/>
          </w:tcPr>
          <w:p w:rsidR="00683FAD" w:rsidRPr="00F6723B" w:rsidRDefault="00683FAD" w:rsidP="00493827">
            <w:pPr>
              <w:suppressAutoHyphens/>
              <w:ind w:left="-79" w:right="-1"/>
              <w:jc w:val="both"/>
              <w:rPr>
                <w:bCs/>
                <w:sz w:val="28"/>
                <w:szCs w:val="28"/>
              </w:rPr>
            </w:pPr>
          </w:p>
          <w:p w:rsidR="00683FAD" w:rsidRPr="00F6723B" w:rsidRDefault="00683FAD" w:rsidP="00493827">
            <w:pPr>
              <w:suppressAutoHyphens/>
              <w:ind w:left="-79" w:right="-1"/>
              <w:jc w:val="both"/>
              <w:rPr>
                <w:bCs/>
                <w:sz w:val="28"/>
                <w:szCs w:val="28"/>
              </w:rPr>
            </w:pPr>
            <w:r w:rsidRPr="00F6723B">
              <w:rPr>
                <w:bCs/>
                <w:sz w:val="28"/>
                <w:szCs w:val="28"/>
              </w:rPr>
              <w:t>______________</w:t>
            </w:r>
          </w:p>
        </w:tc>
        <w:tc>
          <w:tcPr>
            <w:tcW w:w="2774" w:type="dxa"/>
          </w:tcPr>
          <w:p w:rsidR="00683FAD" w:rsidRPr="00F6723B" w:rsidRDefault="00683FAD" w:rsidP="00493827">
            <w:pPr>
              <w:suppressAutoHyphens/>
              <w:jc w:val="both"/>
              <w:rPr>
                <w:sz w:val="28"/>
                <w:szCs w:val="28"/>
              </w:rPr>
            </w:pPr>
          </w:p>
          <w:p w:rsidR="00683FAD" w:rsidRPr="00F6723B" w:rsidRDefault="00683FAD" w:rsidP="00493827">
            <w:pPr>
              <w:suppressAutoHyphens/>
              <w:jc w:val="both"/>
              <w:rPr>
                <w:sz w:val="28"/>
                <w:szCs w:val="28"/>
              </w:rPr>
            </w:pPr>
            <w:r w:rsidRPr="00F6723B">
              <w:rPr>
                <w:sz w:val="28"/>
                <w:szCs w:val="28"/>
              </w:rPr>
              <w:t xml:space="preserve">Т.С. </w:t>
            </w:r>
            <w:proofErr w:type="spellStart"/>
            <w:r w:rsidRPr="00F6723B">
              <w:rPr>
                <w:sz w:val="28"/>
                <w:szCs w:val="28"/>
              </w:rPr>
              <w:t>Великанова</w:t>
            </w:r>
            <w:proofErr w:type="spellEnd"/>
          </w:p>
        </w:tc>
      </w:tr>
    </w:tbl>
    <w:p w:rsidR="00865333" w:rsidRDefault="00865333" w:rsidP="00E04ECA"/>
    <w:sectPr w:rsidR="00865333" w:rsidSect="00032C34">
      <w:headerReference w:type="default" r:id="rId8"/>
      <w:footerReference w:type="even" r:id="rId9"/>
      <w:footerReference w:type="default" r:id="rId10"/>
      <w:pgSz w:w="11906" w:h="16838"/>
      <w:pgMar w:top="568" w:right="707" w:bottom="426" w:left="1418" w:header="709" w:footer="2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16" w:rsidRDefault="00665D16">
      <w:r>
        <w:separator/>
      </w:r>
    </w:p>
  </w:endnote>
  <w:endnote w:type="continuationSeparator" w:id="0">
    <w:p w:rsidR="00665D16" w:rsidRDefault="0066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56" w:rsidRDefault="00E26B5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26B56" w:rsidRDefault="00E26B5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56" w:rsidRDefault="00E26B5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16" w:rsidRDefault="00665D16">
      <w:r>
        <w:separator/>
      </w:r>
    </w:p>
  </w:footnote>
  <w:footnote w:type="continuationSeparator" w:id="0">
    <w:p w:rsidR="00665D16" w:rsidRDefault="0066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56" w:rsidRPr="00257611" w:rsidRDefault="00E26B56">
    <w:pPr>
      <w:pStyle w:val="ae"/>
      <w:jc w:val="center"/>
    </w:pPr>
    <w:r w:rsidRPr="00257611">
      <w:fldChar w:fldCharType="begin"/>
    </w:r>
    <w:r w:rsidRPr="00257611">
      <w:instrText xml:space="preserve"> PAGE   \* MERGEFORMAT </w:instrText>
    </w:r>
    <w:r w:rsidRPr="00257611">
      <w:fldChar w:fldCharType="separate"/>
    </w:r>
    <w:r w:rsidR="00367C45">
      <w:rPr>
        <w:noProof/>
      </w:rPr>
      <w:t>6</w:t>
    </w:r>
    <w:r w:rsidRPr="00257611">
      <w:fldChar w:fldCharType="end"/>
    </w:r>
  </w:p>
  <w:p w:rsidR="00E26B56" w:rsidRDefault="00E26B5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44EE"/>
    <w:multiLevelType w:val="hybridMultilevel"/>
    <w:tmpl w:val="8EF2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38"/>
    <w:rsid w:val="000121A1"/>
    <w:rsid w:val="000306E2"/>
    <w:rsid w:val="00032C34"/>
    <w:rsid w:val="00036BC6"/>
    <w:rsid w:val="000757DA"/>
    <w:rsid w:val="00077193"/>
    <w:rsid w:val="00090BF4"/>
    <w:rsid w:val="000A4EAE"/>
    <w:rsid w:val="000A530E"/>
    <w:rsid w:val="000C29BB"/>
    <w:rsid w:val="000C46F6"/>
    <w:rsid w:val="000D3CEA"/>
    <w:rsid w:val="000D4FF0"/>
    <w:rsid w:val="000F3FED"/>
    <w:rsid w:val="000F56C7"/>
    <w:rsid w:val="001017BA"/>
    <w:rsid w:val="00104190"/>
    <w:rsid w:val="0010643D"/>
    <w:rsid w:val="001222E2"/>
    <w:rsid w:val="001228B1"/>
    <w:rsid w:val="00145552"/>
    <w:rsid w:val="00162C90"/>
    <w:rsid w:val="00162CD5"/>
    <w:rsid w:val="00172112"/>
    <w:rsid w:val="0017634A"/>
    <w:rsid w:val="0017664E"/>
    <w:rsid w:val="00177CB8"/>
    <w:rsid w:val="00181EFA"/>
    <w:rsid w:val="00191E4E"/>
    <w:rsid w:val="0019782A"/>
    <w:rsid w:val="001A19E3"/>
    <w:rsid w:val="001B4EE3"/>
    <w:rsid w:val="001C7B87"/>
    <w:rsid w:val="001D0D52"/>
    <w:rsid w:val="001F1AF0"/>
    <w:rsid w:val="001F3901"/>
    <w:rsid w:val="00205012"/>
    <w:rsid w:val="00211674"/>
    <w:rsid w:val="002158C4"/>
    <w:rsid w:val="00241362"/>
    <w:rsid w:val="0029219E"/>
    <w:rsid w:val="00292C09"/>
    <w:rsid w:val="002A4C17"/>
    <w:rsid w:val="002A7614"/>
    <w:rsid w:val="002A79CD"/>
    <w:rsid w:val="002C7976"/>
    <w:rsid w:val="002D0230"/>
    <w:rsid w:val="002D1817"/>
    <w:rsid w:val="002F6892"/>
    <w:rsid w:val="00305D32"/>
    <w:rsid w:val="00311554"/>
    <w:rsid w:val="0035572B"/>
    <w:rsid w:val="003560A8"/>
    <w:rsid w:val="00367C45"/>
    <w:rsid w:val="003818F9"/>
    <w:rsid w:val="0038738D"/>
    <w:rsid w:val="003B1158"/>
    <w:rsid w:val="003B700A"/>
    <w:rsid w:val="003F3933"/>
    <w:rsid w:val="003F5EBA"/>
    <w:rsid w:val="003F772F"/>
    <w:rsid w:val="00414A08"/>
    <w:rsid w:val="004346CD"/>
    <w:rsid w:val="0044111A"/>
    <w:rsid w:val="00451352"/>
    <w:rsid w:val="004634CA"/>
    <w:rsid w:val="00472C17"/>
    <w:rsid w:val="00473502"/>
    <w:rsid w:val="00480BFF"/>
    <w:rsid w:val="0048238A"/>
    <w:rsid w:val="004B0452"/>
    <w:rsid w:val="004B7D18"/>
    <w:rsid w:val="004C0F78"/>
    <w:rsid w:val="004C53DC"/>
    <w:rsid w:val="004E157F"/>
    <w:rsid w:val="004F0B30"/>
    <w:rsid w:val="00502018"/>
    <w:rsid w:val="00502334"/>
    <w:rsid w:val="005232BF"/>
    <w:rsid w:val="00533BC6"/>
    <w:rsid w:val="00585BEE"/>
    <w:rsid w:val="00591BB6"/>
    <w:rsid w:val="00593CF1"/>
    <w:rsid w:val="00596BAE"/>
    <w:rsid w:val="005A5169"/>
    <w:rsid w:val="005B7C0F"/>
    <w:rsid w:val="005C7AED"/>
    <w:rsid w:val="00611DC0"/>
    <w:rsid w:val="00626C5E"/>
    <w:rsid w:val="006516C6"/>
    <w:rsid w:val="0065340C"/>
    <w:rsid w:val="00657825"/>
    <w:rsid w:val="00665D16"/>
    <w:rsid w:val="00683FAD"/>
    <w:rsid w:val="00687F8E"/>
    <w:rsid w:val="0069597C"/>
    <w:rsid w:val="006B5E16"/>
    <w:rsid w:val="006C6EEF"/>
    <w:rsid w:val="006D2E42"/>
    <w:rsid w:val="006D6C4E"/>
    <w:rsid w:val="0070107F"/>
    <w:rsid w:val="00716EB1"/>
    <w:rsid w:val="00724BD0"/>
    <w:rsid w:val="0072780D"/>
    <w:rsid w:val="00727AA3"/>
    <w:rsid w:val="00743699"/>
    <w:rsid w:val="00744584"/>
    <w:rsid w:val="00744E1D"/>
    <w:rsid w:val="0076114A"/>
    <w:rsid w:val="00775378"/>
    <w:rsid w:val="00776345"/>
    <w:rsid w:val="007765D2"/>
    <w:rsid w:val="00783490"/>
    <w:rsid w:val="00786D22"/>
    <w:rsid w:val="007B4130"/>
    <w:rsid w:val="007B605A"/>
    <w:rsid w:val="007C1964"/>
    <w:rsid w:val="007E69E2"/>
    <w:rsid w:val="00804B25"/>
    <w:rsid w:val="00814412"/>
    <w:rsid w:val="00820168"/>
    <w:rsid w:val="0083760A"/>
    <w:rsid w:val="00847E0E"/>
    <w:rsid w:val="00851BE9"/>
    <w:rsid w:val="00855896"/>
    <w:rsid w:val="0086499F"/>
    <w:rsid w:val="00865333"/>
    <w:rsid w:val="00870E6F"/>
    <w:rsid w:val="00877962"/>
    <w:rsid w:val="008864AD"/>
    <w:rsid w:val="00891EDD"/>
    <w:rsid w:val="008956CC"/>
    <w:rsid w:val="008B709C"/>
    <w:rsid w:val="008D0274"/>
    <w:rsid w:val="008F0314"/>
    <w:rsid w:val="008F3299"/>
    <w:rsid w:val="008F419F"/>
    <w:rsid w:val="008F797D"/>
    <w:rsid w:val="00912E83"/>
    <w:rsid w:val="009218C1"/>
    <w:rsid w:val="009323BD"/>
    <w:rsid w:val="00937D52"/>
    <w:rsid w:val="00941344"/>
    <w:rsid w:val="00960289"/>
    <w:rsid w:val="00983FE8"/>
    <w:rsid w:val="009A2A47"/>
    <w:rsid w:val="009A3B85"/>
    <w:rsid w:val="009B4F6A"/>
    <w:rsid w:val="009C4D8B"/>
    <w:rsid w:val="009D60F0"/>
    <w:rsid w:val="009E0AC0"/>
    <w:rsid w:val="009E1269"/>
    <w:rsid w:val="009E4C57"/>
    <w:rsid w:val="009F06CF"/>
    <w:rsid w:val="00A06BE0"/>
    <w:rsid w:val="00A106F6"/>
    <w:rsid w:val="00A10796"/>
    <w:rsid w:val="00A17D9F"/>
    <w:rsid w:val="00A25C46"/>
    <w:rsid w:val="00A32B37"/>
    <w:rsid w:val="00A37507"/>
    <w:rsid w:val="00A41538"/>
    <w:rsid w:val="00A538D1"/>
    <w:rsid w:val="00A6031B"/>
    <w:rsid w:val="00A6602B"/>
    <w:rsid w:val="00A67A3A"/>
    <w:rsid w:val="00A70243"/>
    <w:rsid w:val="00A760FA"/>
    <w:rsid w:val="00A8419B"/>
    <w:rsid w:val="00A84921"/>
    <w:rsid w:val="00A92B7C"/>
    <w:rsid w:val="00A93665"/>
    <w:rsid w:val="00AA63B5"/>
    <w:rsid w:val="00AB5CA4"/>
    <w:rsid w:val="00AC127A"/>
    <w:rsid w:val="00AD2688"/>
    <w:rsid w:val="00AE1723"/>
    <w:rsid w:val="00AF2BCE"/>
    <w:rsid w:val="00AF30F3"/>
    <w:rsid w:val="00B04279"/>
    <w:rsid w:val="00B072D2"/>
    <w:rsid w:val="00B52610"/>
    <w:rsid w:val="00B53240"/>
    <w:rsid w:val="00BD071A"/>
    <w:rsid w:val="00C0313D"/>
    <w:rsid w:val="00C069D4"/>
    <w:rsid w:val="00C13399"/>
    <w:rsid w:val="00C141FB"/>
    <w:rsid w:val="00C36657"/>
    <w:rsid w:val="00C432CA"/>
    <w:rsid w:val="00C50E6B"/>
    <w:rsid w:val="00C575F7"/>
    <w:rsid w:val="00C64560"/>
    <w:rsid w:val="00C7068E"/>
    <w:rsid w:val="00C7264A"/>
    <w:rsid w:val="00C73165"/>
    <w:rsid w:val="00C7731B"/>
    <w:rsid w:val="00C775C5"/>
    <w:rsid w:val="00C91B04"/>
    <w:rsid w:val="00CA08AE"/>
    <w:rsid w:val="00CA6093"/>
    <w:rsid w:val="00CC15EB"/>
    <w:rsid w:val="00CC634E"/>
    <w:rsid w:val="00CD3891"/>
    <w:rsid w:val="00CF4018"/>
    <w:rsid w:val="00CF64CE"/>
    <w:rsid w:val="00D134B6"/>
    <w:rsid w:val="00D41272"/>
    <w:rsid w:val="00DA7934"/>
    <w:rsid w:val="00DB383C"/>
    <w:rsid w:val="00DB4E86"/>
    <w:rsid w:val="00DB71F4"/>
    <w:rsid w:val="00DC567C"/>
    <w:rsid w:val="00DE5488"/>
    <w:rsid w:val="00DF02C4"/>
    <w:rsid w:val="00E04ECA"/>
    <w:rsid w:val="00E07C41"/>
    <w:rsid w:val="00E17958"/>
    <w:rsid w:val="00E21900"/>
    <w:rsid w:val="00E26B56"/>
    <w:rsid w:val="00E66FF3"/>
    <w:rsid w:val="00EA2226"/>
    <w:rsid w:val="00EA3A87"/>
    <w:rsid w:val="00EC3652"/>
    <w:rsid w:val="00ED775B"/>
    <w:rsid w:val="00EE388F"/>
    <w:rsid w:val="00EF5E8F"/>
    <w:rsid w:val="00F12959"/>
    <w:rsid w:val="00F14E8E"/>
    <w:rsid w:val="00F203ED"/>
    <w:rsid w:val="00F24C85"/>
    <w:rsid w:val="00F31CB0"/>
    <w:rsid w:val="00F31E5C"/>
    <w:rsid w:val="00F3273A"/>
    <w:rsid w:val="00F549CE"/>
    <w:rsid w:val="00FC58E4"/>
    <w:rsid w:val="00FE0534"/>
    <w:rsid w:val="00FF302C"/>
    <w:rsid w:val="00FF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C7655-8C6F-462E-AD0E-B751FCD9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90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1538"/>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1538"/>
    <w:rPr>
      <w:rFonts w:ascii="Times New Roman" w:eastAsia="Times New Roman" w:hAnsi="Times New Roman" w:cs="Times New Roman"/>
      <w:sz w:val="28"/>
      <w:szCs w:val="24"/>
      <w:lang w:eastAsia="ru-RU"/>
    </w:rPr>
  </w:style>
  <w:style w:type="paragraph" w:styleId="a3">
    <w:name w:val="Body Text Indent"/>
    <w:basedOn w:val="a"/>
    <w:link w:val="a4"/>
    <w:rsid w:val="00A41538"/>
    <w:pPr>
      <w:ind w:left="5529"/>
      <w:jc w:val="center"/>
    </w:pPr>
    <w:rPr>
      <w:sz w:val="20"/>
      <w:szCs w:val="20"/>
    </w:rPr>
  </w:style>
  <w:style w:type="character" w:customStyle="1" w:styleId="a4">
    <w:name w:val="Основной текст с отступом Знак"/>
    <w:basedOn w:val="a0"/>
    <w:link w:val="a3"/>
    <w:rsid w:val="00A41538"/>
    <w:rPr>
      <w:rFonts w:ascii="Times New Roman" w:eastAsia="Times New Roman" w:hAnsi="Times New Roman" w:cs="Times New Roman"/>
      <w:sz w:val="20"/>
      <w:szCs w:val="20"/>
      <w:lang w:eastAsia="ru-RU"/>
    </w:rPr>
  </w:style>
  <w:style w:type="paragraph" w:customStyle="1" w:styleId="ConsNormal">
    <w:name w:val="ConsNormal"/>
    <w:rsid w:val="00A415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Indent 2"/>
    <w:basedOn w:val="a"/>
    <w:link w:val="22"/>
    <w:rsid w:val="00A41538"/>
    <w:pPr>
      <w:suppressAutoHyphens/>
      <w:ind w:firstLine="540"/>
      <w:jc w:val="both"/>
    </w:pPr>
    <w:rPr>
      <w:sz w:val="28"/>
    </w:rPr>
  </w:style>
  <w:style w:type="character" w:customStyle="1" w:styleId="22">
    <w:name w:val="Основной текст с отступом 2 Знак"/>
    <w:basedOn w:val="a0"/>
    <w:link w:val="21"/>
    <w:rsid w:val="00A41538"/>
    <w:rPr>
      <w:rFonts w:ascii="Times New Roman" w:eastAsia="Times New Roman" w:hAnsi="Times New Roman" w:cs="Times New Roman"/>
      <w:sz w:val="28"/>
      <w:szCs w:val="24"/>
      <w:lang w:eastAsia="ru-RU"/>
    </w:rPr>
  </w:style>
  <w:style w:type="character" w:customStyle="1" w:styleId="a5">
    <w:name w:val="Знак Знак"/>
    <w:rsid w:val="00A41538"/>
    <w:rPr>
      <w:lang w:val="ru-RU" w:eastAsia="ru-RU" w:bidi="ar-SA"/>
    </w:rPr>
  </w:style>
  <w:style w:type="paragraph" w:styleId="a6">
    <w:name w:val="Body Text"/>
    <w:aliases w:val="body text,Основной текст Знак1,Основной текст Знак Знак,Common Hatch,Знак"/>
    <w:basedOn w:val="a"/>
    <w:link w:val="a7"/>
    <w:rsid w:val="00A41538"/>
    <w:pPr>
      <w:spacing w:after="120"/>
    </w:pPr>
  </w:style>
  <w:style w:type="character" w:customStyle="1" w:styleId="a7">
    <w:name w:val="Основной текст Знак"/>
    <w:aliases w:val="body text Знак,Основной текст Знак1 Знак,Основной текст Знак Знак Знак,Common Hatch Знак,Знак Знак2"/>
    <w:basedOn w:val="a0"/>
    <w:link w:val="a6"/>
    <w:rsid w:val="00A41538"/>
    <w:rPr>
      <w:rFonts w:ascii="Times New Roman" w:eastAsia="Times New Roman" w:hAnsi="Times New Roman" w:cs="Times New Roman"/>
      <w:sz w:val="24"/>
      <w:szCs w:val="24"/>
      <w:lang w:eastAsia="ru-RU"/>
    </w:rPr>
  </w:style>
  <w:style w:type="paragraph" w:styleId="3">
    <w:name w:val="Body Text 3"/>
    <w:basedOn w:val="a"/>
    <w:link w:val="30"/>
    <w:semiHidden/>
    <w:rsid w:val="00A41538"/>
    <w:pPr>
      <w:spacing w:after="120"/>
    </w:pPr>
    <w:rPr>
      <w:sz w:val="16"/>
      <w:szCs w:val="16"/>
    </w:rPr>
  </w:style>
  <w:style w:type="character" w:customStyle="1" w:styleId="30">
    <w:name w:val="Основной текст 3 Знак"/>
    <w:basedOn w:val="a0"/>
    <w:link w:val="3"/>
    <w:semiHidden/>
    <w:rsid w:val="00A41538"/>
    <w:rPr>
      <w:rFonts w:ascii="Times New Roman" w:eastAsia="Times New Roman" w:hAnsi="Times New Roman" w:cs="Times New Roman"/>
      <w:sz w:val="16"/>
      <w:szCs w:val="16"/>
      <w:lang w:eastAsia="ru-RU"/>
    </w:rPr>
  </w:style>
  <w:style w:type="paragraph" w:styleId="a8">
    <w:name w:val="Balloon Text"/>
    <w:basedOn w:val="a"/>
    <w:link w:val="a9"/>
    <w:semiHidden/>
    <w:rsid w:val="00A41538"/>
    <w:rPr>
      <w:rFonts w:ascii="Tahoma" w:hAnsi="Tahoma" w:cs="Tahoma"/>
      <w:sz w:val="16"/>
      <w:szCs w:val="16"/>
    </w:rPr>
  </w:style>
  <w:style w:type="character" w:customStyle="1" w:styleId="a9">
    <w:name w:val="Текст выноски Знак"/>
    <w:basedOn w:val="a0"/>
    <w:link w:val="a8"/>
    <w:semiHidden/>
    <w:rsid w:val="00A41538"/>
    <w:rPr>
      <w:rFonts w:ascii="Tahoma" w:eastAsia="Times New Roman" w:hAnsi="Tahoma" w:cs="Tahoma"/>
      <w:sz w:val="16"/>
      <w:szCs w:val="16"/>
      <w:lang w:eastAsia="ru-RU"/>
    </w:rPr>
  </w:style>
  <w:style w:type="paragraph" w:styleId="aa">
    <w:name w:val="footer"/>
    <w:basedOn w:val="a"/>
    <w:link w:val="ab"/>
    <w:semiHidden/>
    <w:rsid w:val="00A41538"/>
    <w:pPr>
      <w:tabs>
        <w:tab w:val="center" w:pos="4677"/>
        <w:tab w:val="right" w:pos="9355"/>
      </w:tabs>
    </w:pPr>
  </w:style>
  <w:style w:type="character" w:customStyle="1" w:styleId="ab">
    <w:name w:val="Нижний колонтитул Знак"/>
    <w:basedOn w:val="a0"/>
    <w:link w:val="aa"/>
    <w:semiHidden/>
    <w:rsid w:val="00A41538"/>
    <w:rPr>
      <w:rFonts w:ascii="Times New Roman" w:eastAsia="Times New Roman" w:hAnsi="Times New Roman" w:cs="Times New Roman"/>
      <w:sz w:val="24"/>
      <w:szCs w:val="24"/>
      <w:lang w:eastAsia="ru-RU"/>
    </w:rPr>
  </w:style>
  <w:style w:type="character" w:styleId="ac">
    <w:name w:val="page number"/>
    <w:basedOn w:val="a0"/>
    <w:semiHidden/>
    <w:rsid w:val="00A41538"/>
  </w:style>
  <w:style w:type="paragraph" w:styleId="ad">
    <w:name w:val="List Paragraph"/>
    <w:basedOn w:val="a"/>
    <w:uiPriority w:val="34"/>
    <w:qFormat/>
    <w:rsid w:val="00A41538"/>
    <w:pPr>
      <w:ind w:left="720"/>
      <w:contextualSpacing/>
    </w:pPr>
  </w:style>
  <w:style w:type="paragraph" w:styleId="ae">
    <w:name w:val="header"/>
    <w:basedOn w:val="a"/>
    <w:link w:val="af"/>
    <w:uiPriority w:val="99"/>
    <w:unhideWhenUsed/>
    <w:rsid w:val="00A41538"/>
    <w:pPr>
      <w:tabs>
        <w:tab w:val="center" w:pos="4677"/>
        <w:tab w:val="right" w:pos="9355"/>
      </w:tabs>
    </w:pPr>
  </w:style>
  <w:style w:type="character" w:customStyle="1" w:styleId="af">
    <w:name w:val="Верхний колонтитул Знак"/>
    <w:basedOn w:val="a0"/>
    <w:link w:val="ae"/>
    <w:uiPriority w:val="99"/>
    <w:rsid w:val="00A41538"/>
    <w:rPr>
      <w:rFonts w:ascii="Times New Roman" w:eastAsia="Times New Roman" w:hAnsi="Times New Roman" w:cs="Times New Roman"/>
      <w:sz w:val="24"/>
      <w:szCs w:val="24"/>
      <w:lang w:eastAsia="ru-RU"/>
    </w:rPr>
  </w:style>
  <w:style w:type="paragraph" w:styleId="af0">
    <w:name w:val="Title"/>
    <w:basedOn w:val="a"/>
    <w:link w:val="af1"/>
    <w:qFormat/>
    <w:rsid w:val="00A41538"/>
    <w:pPr>
      <w:jc w:val="center"/>
    </w:pPr>
    <w:rPr>
      <w:sz w:val="28"/>
    </w:rPr>
  </w:style>
  <w:style w:type="character" w:customStyle="1" w:styleId="af1">
    <w:name w:val="Название Знак"/>
    <w:basedOn w:val="a0"/>
    <w:link w:val="af0"/>
    <w:rsid w:val="00A41538"/>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538"/>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A4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sz w:val="20"/>
      <w:szCs w:val="20"/>
    </w:rPr>
  </w:style>
  <w:style w:type="character" w:customStyle="1" w:styleId="HTML0">
    <w:name w:val="Стандартный HTML Знак"/>
    <w:basedOn w:val="a0"/>
    <w:link w:val="HTML"/>
    <w:rsid w:val="00A41538"/>
    <w:rPr>
      <w:rFonts w:ascii="Courier" w:eastAsia="Times New Roman" w:hAnsi="Courier" w:cs="Courier New"/>
      <w:color w:val="000000"/>
      <w:sz w:val="20"/>
      <w:szCs w:val="20"/>
      <w:lang w:eastAsia="ru-RU"/>
    </w:rPr>
  </w:style>
  <w:style w:type="paragraph" w:customStyle="1" w:styleId="31">
    <w:name w:val="Основной текст 31"/>
    <w:basedOn w:val="a"/>
    <w:rsid w:val="00A41538"/>
    <w:pPr>
      <w:jc w:val="both"/>
    </w:pPr>
    <w:rPr>
      <w:sz w:val="28"/>
      <w:szCs w:val="28"/>
    </w:rPr>
  </w:style>
  <w:style w:type="character" w:styleId="af2">
    <w:name w:val="Hyperlink"/>
    <w:uiPriority w:val="99"/>
    <w:unhideWhenUsed/>
    <w:rsid w:val="00A41538"/>
    <w:rPr>
      <w:color w:val="0000FF"/>
      <w:u w:val="single"/>
    </w:rPr>
  </w:style>
  <w:style w:type="character" w:customStyle="1" w:styleId="1">
    <w:name w:val="Знак Знак1"/>
    <w:locked/>
    <w:rsid w:val="00A41538"/>
    <w:rPr>
      <w:lang w:val="ru-RU" w:eastAsia="ru-RU" w:bidi="ar-SA"/>
    </w:rPr>
  </w:style>
  <w:style w:type="table" w:styleId="af3">
    <w:name w:val="Table Grid"/>
    <w:basedOn w:val="a1"/>
    <w:uiPriority w:val="39"/>
    <w:rsid w:val="003B1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804B25"/>
  </w:style>
  <w:style w:type="character" w:styleId="af4">
    <w:name w:val="FollowedHyperlink"/>
    <w:basedOn w:val="a0"/>
    <w:uiPriority w:val="99"/>
    <w:semiHidden/>
    <w:unhideWhenUsed/>
    <w:rsid w:val="00724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1702">
      <w:bodyDiv w:val="1"/>
      <w:marLeft w:val="0"/>
      <w:marRight w:val="0"/>
      <w:marTop w:val="0"/>
      <w:marBottom w:val="0"/>
      <w:divBdr>
        <w:top w:val="none" w:sz="0" w:space="0" w:color="auto"/>
        <w:left w:val="none" w:sz="0" w:space="0" w:color="auto"/>
        <w:bottom w:val="none" w:sz="0" w:space="0" w:color="auto"/>
        <w:right w:val="none" w:sz="0" w:space="0" w:color="auto"/>
      </w:divBdr>
    </w:div>
    <w:div w:id="904725043">
      <w:bodyDiv w:val="1"/>
      <w:marLeft w:val="0"/>
      <w:marRight w:val="0"/>
      <w:marTop w:val="0"/>
      <w:marBottom w:val="0"/>
      <w:divBdr>
        <w:top w:val="none" w:sz="0" w:space="0" w:color="auto"/>
        <w:left w:val="none" w:sz="0" w:space="0" w:color="auto"/>
        <w:bottom w:val="none" w:sz="0" w:space="0" w:color="auto"/>
        <w:right w:val="none" w:sz="0" w:space="0" w:color="auto"/>
      </w:divBdr>
    </w:div>
    <w:div w:id="14020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5501-07C0-4C4A-BCC5-5555F1FA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1464</Words>
  <Characters>8350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Каминова Ольга Славьевна</dc:creator>
  <cp:lastModifiedBy>Каминова Ольга Славьевна</cp:lastModifiedBy>
  <cp:revision>18</cp:revision>
  <cp:lastPrinted>2019-07-01T07:27:00Z</cp:lastPrinted>
  <dcterms:created xsi:type="dcterms:W3CDTF">2019-06-26T08:24:00Z</dcterms:created>
  <dcterms:modified xsi:type="dcterms:W3CDTF">2019-07-01T07:27:00Z</dcterms:modified>
</cp:coreProperties>
</file>